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6"/>
        <w:gridCol w:w="11"/>
        <w:gridCol w:w="10"/>
        <w:gridCol w:w="1979"/>
        <w:gridCol w:w="269"/>
        <w:gridCol w:w="2172"/>
        <w:gridCol w:w="98"/>
        <w:gridCol w:w="1009"/>
        <w:gridCol w:w="1262"/>
      </w:tblGrid>
      <w:tr w:rsidR="00075E39" w:rsidRPr="00075E39" w14:paraId="0334A8D8" w14:textId="77777777" w:rsidTr="00387810">
        <w:trPr>
          <w:trHeight w:val="416"/>
        </w:trPr>
        <w:tc>
          <w:tcPr>
            <w:tcW w:w="9576" w:type="dxa"/>
            <w:gridSpan w:val="9"/>
            <w:tcBorders>
              <w:bottom w:val="single" w:sz="4" w:space="0" w:color="000000"/>
            </w:tcBorders>
            <w:shd w:val="clear" w:color="auto" w:fill="17365D"/>
            <w:vAlign w:val="center"/>
          </w:tcPr>
          <w:p w14:paraId="76750B05" w14:textId="77777777" w:rsidR="00075E39" w:rsidRPr="00387810" w:rsidRDefault="00075E39" w:rsidP="00387810">
            <w:pPr>
              <w:spacing w:after="120" w:line="360" w:lineRule="auto"/>
              <w:jc w:val="center"/>
              <w:rPr>
                <w:rFonts w:ascii="Arial" w:hAnsi="Arial" w:cs="Arial"/>
                <w:b/>
                <w:sz w:val="32"/>
                <w:szCs w:val="32"/>
                <w:highlight w:val="lightGray"/>
              </w:rPr>
            </w:pPr>
            <w:r w:rsidRPr="00387810">
              <w:rPr>
                <w:rFonts w:ascii="Arial" w:hAnsi="Arial" w:cs="Arial"/>
                <w:b/>
                <w:sz w:val="32"/>
                <w:szCs w:val="32"/>
              </w:rPr>
              <w:t>Clinical Audit Proposal Form</w:t>
            </w:r>
          </w:p>
        </w:tc>
      </w:tr>
      <w:tr w:rsidR="00075E39" w:rsidRPr="00075E39" w14:paraId="578D7903" w14:textId="77777777" w:rsidTr="002D20E2">
        <w:trPr>
          <w:trHeight w:val="3180"/>
        </w:trPr>
        <w:tc>
          <w:tcPr>
            <w:tcW w:w="9576" w:type="dxa"/>
            <w:gridSpan w:val="9"/>
            <w:tcBorders>
              <w:bottom w:val="single" w:sz="4" w:space="0" w:color="000000"/>
            </w:tcBorders>
            <w:shd w:val="clear" w:color="auto" w:fill="DBE5F1"/>
            <w:vAlign w:val="center"/>
          </w:tcPr>
          <w:p w14:paraId="163E1AD9" w14:textId="77777777" w:rsidR="00075E39" w:rsidRPr="005575DC" w:rsidRDefault="00075E39" w:rsidP="005575DC">
            <w:pPr>
              <w:spacing w:after="120" w:line="240" w:lineRule="auto"/>
              <w:jc w:val="both"/>
              <w:rPr>
                <w:rFonts w:ascii="Arial" w:hAnsi="Arial" w:cs="Arial"/>
                <w:b/>
              </w:rPr>
            </w:pPr>
            <w:r w:rsidRPr="005575DC">
              <w:rPr>
                <w:rFonts w:ascii="Arial" w:hAnsi="Arial" w:cs="Arial"/>
                <w:b/>
              </w:rPr>
              <w:t>Please ensure you submit data collection tools, questionnaires or letters with this clinical audit proposal form. Without this information we are unable to process your clinical audit proposal.</w:t>
            </w:r>
          </w:p>
          <w:p w14:paraId="6798A909" w14:textId="77777777" w:rsidR="00075E39" w:rsidRPr="005575DC" w:rsidRDefault="00075E39" w:rsidP="005575DC">
            <w:pPr>
              <w:spacing w:after="120" w:line="240" w:lineRule="auto"/>
              <w:jc w:val="both"/>
              <w:rPr>
                <w:rFonts w:ascii="Arial" w:hAnsi="Arial" w:cs="Arial"/>
                <w:b/>
              </w:rPr>
            </w:pPr>
            <w:r w:rsidRPr="005575DC">
              <w:rPr>
                <w:rFonts w:ascii="Arial" w:hAnsi="Arial" w:cs="Arial"/>
                <w:b/>
              </w:rPr>
              <w:t>To ensure that your clinical audit meets directorate clinical audit priorities, we will forward your clinical audit proposal to your Clinical Director and your Divisional Governance Lead who will assess your clinical audit proposal and decide whether you are able to undertake your proposed clinical audit.</w:t>
            </w:r>
          </w:p>
          <w:p w14:paraId="6699A392" w14:textId="77777777" w:rsidR="00075E39" w:rsidRPr="005575DC" w:rsidRDefault="00075E39" w:rsidP="005575DC">
            <w:pPr>
              <w:spacing w:after="120" w:line="240" w:lineRule="auto"/>
              <w:jc w:val="both"/>
              <w:rPr>
                <w:rFonts w:ascii="Arial" w:hAnsi="Arial" w:cs="Arial"/>
                <w:b/>
              </w:rPr>
            </w:pPr>
            <w:r w:rsidRPr="005575DC">
              <w:rPr>
                <w:rFonts w:ascii="Arial" w:hAnsi="Arial" w:cs="Arial"/>
                <w:b/>
              </w:rPr>
              <w:t>Our commitment to you is that we will help ensure that you receive a rapid response to your clinical audit proposal.</w:t>
            </w:r>
          </w:p>
          <w:p w14:paraId="2F25080F" w14:textId="77777777" w:rsidR="00075E39" w:rsidRPr="005575DC" w:rsidRDefault="00075E39" w:rsidP="005575DC">
            <w:pPr>
              <w:spacing w:after="120" w:line="240" w:lineRule="auto"/>
              <w:jc w:val="both"/>
              <w:rPr>
                <w:rFonts w:ascii="Arial" w:hAnsi="Arial" w:cs="Arial"/>
                <w:b/>
              </w:rPr>
            </w:pPr>
            <w:r w:rsidRPr="005575DC">
              <w:rPr>
                <w:rFonts w:ascii="Arial" w:hAnsi="Arial" w:cs="Arial"/>
                <w:b/>
              </w:rPr>
              <w:t>Once approved by the Clinical Director, the corporate clinical audit team will register your audit and inform you that you are able to undertake your audit.</w:t>
            </w:r>
          </w:p>
          <w:p w14:paraId="3AB2F021" w14:textId="77777777" w:rsidR="00075E39" w:rsidRPr="00075E39" w:rsidRDefault="00075E39" w:rsidP="005575DC">
            <w:pPr>
              <w:spacing w:after="120" w:line="240" w:lineRule="auto"/>
              <w:jc w:val="both"/>
              <w:rPr>
                <w:rFonts w:ascii="Arial" w:hAnsi="Arial" w:cs="Arial"/>
              </w:rPr>
            </w:pPr>
            <w:r w:rsidRPr="005575DC">
              <w:rPr>
                <w:rFonts w:ascii="Arial" w:hAnsi="Arial" w:cs="Arial"/>
                <w:b/>
              </w:rPr>
              <w:t>If the answer to any of the Information Governance checklist questions is ‘No’ then it is the responsibility of the Audit sponsor and Lead to obtain additional IG advice and approval before starting your audit. Contact the Information Governance team at</w:t>
            </w:r>
            <w:r w:rsidRPr="00075E39">
              <w:rPr>
                <w:rFonts w:ascii="Arial" w:hAnsi="Arial" w:cs="Arial"/>
              </w:rPr>
              <w:t xml:space="preserve">  </w:t>
            </w:r>
            <w:hyperlink r:id="rId5" w:history="1">
              <w:r w:rsidRPr="00075E39">
                <w:rPr>
                  <w:rFonts w:ascii="Arial" w:hAnsi="Arial" w:cs="Arial"/>
                  <w:color w:val="0000FF" w:themeColor="hyperlink"/>
                  <w:u w:val="single"/>
                </w:rPr>
                <w:t>imperial.informationgovernanceadvice@nhs.net</w:t>
              </w:r>
            </w:hyperlink>
          </w:p>
          <w:p w14:paraId="7DB3032B" w14:textId="77777777" w:rsidR="00075E39" w:rsidRPr="00075E39" w:rsidRDefault="00075E39" w:rsidP="00075E39">
            <w:pPr>
              <w:spacing w:after="120" w:line="240" w:lineRule="auto"/>
              <w:rPr>
                <w:rFonts w:ascii="Arial" w:hAnsi="Arial" w:cs="Arial"/>
              </w:rPr>
            </w:pPr>
            <w:r w:rsidRPr="00075E39">
              <w:rPr>
                <w:rFonts w:ascii="Arial" w:hAnsi="Arial" w:cs="Arial"/>
              </w:rPr>
              <w:t xml:space="preserve"> </w:t>
            </w:r>
            <w:r w:rsidRPr="005575DC">
              <w:rPr>
                <w:rFonts w:ascii="Arial" w:hAnsi="Arial" w:cs="Arial"/>
                <w:b/>
              </w:rPr>
              <w:t xml:space="preserve">Please email </w:t>
            </w:r>
            <w:hyperlink r:id="rId6" w:history="1">
              <w:r w:rsidRPr="00075E39">
                <w:rPr>
                  <w:rFonts w:ascii="Arial" w:hAnsi="Arial" w:cs="Arial"/>
                  <w:color w:val="0000FF" w:themeColor="hyperlink"/>
                  <w:u w:val="single"/>
                </w:rPr>
                <w:t>imperial.audit@nhs.net</w:t>
              </w:r>
            </w:hyperlink>
            <w:r w:rsidRPr="00075E39">
              <w:rPr>
                <w:rFonts w:ascii="Arial" w:hAnsi="Arial" w:cs="Arial"/>
                <w:color w:val="0000FF" w:themeColor="hyperlink"/>
                <w:u w:val="single"/>
              </w:rPr>
              <w:t xml:space="preserve"> </w:t>
            </w:r>
            <w:r w:rsidRPr="005575DC">
              <w:rPr>
                <w:rFonts w:ascii="Arial" w:hAnsi="Arial" w:cs="Arial"/>
                <w:b/>
              </w:rPr>
              <w:t>with any questions about the clinical audit process.</w:t>
            </w:r>
            <w:r w:rsidRPr="00075E39">
              <w:rPr>
                <w:rFonts w:ascii="Arial" w:hAnsi="Arial" w:cs="Arial"/>
              </w:rPr>
              <w:t xml:space="preserve"> </w:t>
            </w:r>
          </w:p>
        </w:tc>
      </w:tr>
      <w:tr w:rsidR="00075E39" w:rsidRPr="00075E39" w14:paraId="10D8A4F1" w14:textId="77777777" w:rsidTr="002D20E2">
        <w:trPr>
          <w:trHeight w:val="376"/>
        </w:trPr>
        <w:tc>
          <w:tcPr>
            <w:tcW w:w="2766" w:type="dxa"/>
            <w:shd w:val="clear" w:color="auto" w:fill="17365D"/>
            <w:vAlign w:val="center"/>
          </w:tcPr>
          <w:p w14:paraId="6968539C" w14:textId="77777777" w:rsidR="00075E39" w:rsidRPr="00075E39" w:rsidRDefault="00075E39" w:rsidP="00075E39">
            <w:pPr>
              <w:keepNext/>
              <w:widowControl w:val="0"/>
              <w:numPr>
                <w:ilvl w:val="0"/>
                <w:numId w:val="2"/>
              </w:numPr>
              <w:spacing w:before="180" w:after="60" w:line="360" w:lineRule="auto"/>
              <w:ind w:left="426" w:hanging="360"/>
              <w:contextualSpacing/>
              <w:outlineLvl w:val="3"/>
              <w:rPr>
                <w:rFonts w:ascii="Arial" w:eastAsiaTheme="majorEastAsia" w:hAnsi="Arial" w:cs="Arial"/>
                <w:b/>
                <w:bCs/>
                <w:color w:val="4F81BD" w:themeColor="accent1"/>
              </w:rPr>
            </w:pPr>
            <w:r w:rsidRPr="00075E39">
              <w:rPr>
                <w:rFonts w:ascii="Arial" w:eastAsiaTheme="majorEastAsia" w:hAnsi="Arial" w:cs="Arial"/>
                <w:b/>
                <w:bCs/>
                <w:color w:val="FFFFFF"/>
              </w:rPr>
              <w:t xml:space="preserve">Audit Title: </w:t>
            </w:r>
          </w:p>
        </w:tc>
        <w:tc>
          <w:tcPr>
            <w:tcW w:w="6810" w:type="dxa"/>
            <w:gridSpan w:val="8"/>
            <w:shd w:val="clear" w:color="auto" w:fill="FFFFFF"/>
            <w:vAlign w:val="center"/>
          </w:tcPr>
          <w:p w14:paraId="625C7A9C" w14:textId="73A279AD" w:rsidR="00075E39" w:rsidRPr="00075E39" w:rsidRDefault="002D34D8" w:rsidP="00075E39">
            <w:pPr>
              <w:spacing w:after="120" w:line="360" w:lineRule="auto"/>
              <w:rPr>
                <w:rFonts w:ascii="Arial" w:hAnsi="Arial" w:cs="Arial"/>
              </w:rPr>
            </w:pPr>
            <w:r w:rsidRPr="002D34D8">
              <w:rPr>
                <w:rFonts w:ascii="Arial" w:hAnsi="Arial" w:cs="Arial"/>
              </w:rPr>
              <w:t xml:space="preserve">National audit of Non-Melanoma Skin Cancer excisions by Plastic Surgery in the United Kingdom (NMSC: </w:t>
            </w:r>
            <w:proofErr w:type="spellStart"/>
            <w:r w:rsidRPr="002D34D8">
              <w:rPr>
                <w:rFonts w:ascii="Arial" w:hAnsi="Arial" w:cs="Arial"/>
              </w:rPr>
              <w:t>PlastUK</w:t>
            </w:r>
            <w:proofErr w:type="spellEnd"/>
            <w:r w:rsidRPr="002D34D8">
              <w:rPr>
                <w:rFonts w:ascii="Arial" w:hAnsi="Arial" w:cs="Arial"/>
              </w:rPr>
              <w:t>)</w:t>
            </w:r>
          </w:p>
        </w:tc>
      </w:tr>
      <w:tr w:rsidR="00075E39" w:rsidRPr="00075E39" w14:paraId="0C59FCF1" w14:textId="77777777" w:rsidTr="002D20E2">
        <w:trPr>
          <w:trHeight w:val="400"/>
        </w:trPr>
        <w:tc>
          <w:tcPr>
            <w:tcW w:w="2766" w:type="dxa"/>
            <w:tcBorders>
              <w:bottom w:val="single" w:sz="4" w:space="0" w:color="000000"/>
            </w:tcBorders>
            <w:shd w:val="clear" w:color="auto" w:fill="DBE5F1"/>
            <w:vAlign w:val="center"/>
          </w:tcPr>
          <w:p w14:paraId="623C651A" w14:textId="77777777" w:rsidR="00075E39" w:rsidRPr="00075E39" w:rsidRDefault="00075E39" w:rsidP="00075E39">
            <w:pPr>
              <w:spacing w:after="120" w:line="360" w:lineRule="auto"/>
              <w:rPr>
                <w:rFonts w:ascii="Arial" w:hAnsi="Arial" w:cs="Arial"/>
                <w:b/>
              </w:rPr>
            </w:pPr>
            <w:r w:rsidRPr="00075E39">
              <w:rPr>
                <w:rFonts w:ascii="Arial" w:hAnsi="Arial" w:cs="Arial"/>
                <w:b/>
              </w:rPr>
              <w:t>Audit Rationale:</w:t>
            </w:r>
          </w:p>
          <w:p w14:paraId="41FF6F16" w14:textId="77777777" w:rsidR="00075E39" w:rsidRPr="00075E39" w:rsidRDefault="00075E39" w:rsidP="00075E39">
            <w:pPr>
              <w:spacing w:after="120" w:line="360" w:lineRule="auto"/>
              <w:rPr>
                <w:rFonts w:ascii="Arial" w:hAnsi="Arial" w:cs="Arial"/>
                <w:b/>
              </w:rPr>
            </w:pPr>
          </w:p>
        </w:tc>
        <w:tc>
          <w:tcPr>
            <w:tcW w:w="6810" w:type="dxa"/>
            <w:gridSpan w:val="8"/>
            <w:tcBorders>
              <w:bottom w:val="single" w:sz="4" w:space="0" w:color="000000"/>
            </w:tcBorders>
          </w:tcPr>
          <w:p w14:paraId="7F557442" w14:textId="039B48AF" w:rsidR="00075E39" w:rsidRPr="00075E39" w:rsidRDefault="006873A1" w:rsidP="00CE1E22">
            <w:pPr>
              <w:spacing w:after="120" w:line="360" w:lineRule="auto"/>
              <w:rPr>
                <w:rFonts w:ascii="Arial" w:hAnsi="Arial" w:cs="Arial"/>
                <w:i/>
                <w:color w:val="999999"/>
              </w:rPr>
            </w:pPr>
            <w:sdt>
              <w:sdtPr>
                <w:rPr>
                  <w:rFonts w:ascii="Arial" w:hAnsi="Arial" w:cs="Arial"/>
                </w:rPr>
                <w:alias w:val="Rationale"/>
                <w:tag w:val="Rationale"/>
                <w:id w:val="-1006440040"/>
                <w:placeholder>
                  <w:docPart w:val="4E47948FB07F448FA218C864E5A2C8DA"/>
                </w:placeholder>
                <w:comboBox>
                  <w:listItem w:value="Choose an item."/>
                  <w:listItem w:displayText="Mandatory (NCAPOP)" w:value="Mandatory (NCAPOP)"/>
                  <w:listItem w:displayText="National Guidelines/Standards" w:value="National Guidelines/Standards"/>
                  <w:listItem w:displayText="Regional Guidelines/Standards" w:value="Regional Guidelines/Standards"/>
                  <w:listItem w:displayText="Trust Guidelines/Standards" w:value="Trust Guidelines/Standards"/>
                  <w:listItem w:displayText="NICE Related" w:value="NICE Related"/>
                  <w:listItem w:displayText="NIPCOM" w:value="NIPCOM"/>
                  <w:listItem w:displayText="Risk Register/Serious Incidents/Complaints/PALS" w:value="Risk Register/Serious Incidents/Complaints/PALS"/>
                  <w:listItem w:displayText="CQC/CCG Link" w:value="CQC/CCG Link"/>
                  <w:listItem w:displayText="Commissioned by Royal College/Professional Bodies" w:value="Commissioned by Royal College/Professional Bodies"/>
                  <w:listItem w:displayText="Confidential Enquiries" w:value="Confidential Enquiries"/>
                  <w:listItem w:displayText="CPD/Local Interest" w:value="CPD/Local Interest"/>
                  <w:listItem w:displayText="Other" w:value="Other"/>
                </w:comboBox>
              </w:sdtPr>
              <w:sdtEndPr>
                <w:rPr>
                  <w:rFonts w:asciiTheme="minorHAnsi" w:hAnsiTheme="minorHAnsi"/>
                  <w:i/>
                  <w:color w:val="999999"/>
                </w:rPr>
              </w:sdtEndPr>
              <w:sdtContent>
                <w:r w:rsidR="002D34D8">
                  <w:rPr>
                    <w:rFonts w:ascii="Arial" w:hAnsi="Arial" w:cs="Arial"/>
                  </w:rPr>
                  <w:t>National Guidelines/Standards</w:t>
                </w:r>
              </w:sdtContent>
            </w:sdt>
          </w:p>
        </w:tc>
        <w:bookmarkStart w:id="0" w:name="_GoBack"/>
        <w:bookmarkEnd w:id="0"/>
      </w:tr>
      <w:tr w:rsidR="00075E39" w:rsidRPr="00075E39" w14:paraId="4FCCBFF9" w14:textId="77777777" w:rsidTr="002D20E2">
        <w:trPr>
          <w:trHeight w:val="420"/>
        </w:trPr>
        <w:tc>
          <w:tcPr>
            <w:tcW w:w="2766" w:type="dxa"/>
            <w:tcBorders>
              <w:bottom w:val="single" w:sz="4" w:space="0" w:color="000000"/>
            </w:tcBorders>
            <w:shd w:val="clear" w:color="auto" w:fill="DBE5F1"/>
            <w:vAlign w:val="center"/>
          </w:tcPr>
          <w:p w14:paraId="734971DB" w14:textId="77777777" w:rsidR="00075E39" w:rsidRPr="00075E39" w:rsidRDefault="00075E39" w:rsidP="00075E39">
            <w:pPr>
              <w:spacing w:after="120" w:line="360" w:lineRule="auto"/>
              <w:rPr>
                <w:rFonts w:ascii="Arial" w:hAnsi="Arial" w:cs="Arial"/>
                <w:b/>
              </w:rPr>
            </w:pPr>
            <w:r w:rsidRPr="00075E39">
              <w:rPr>
                <w:rFonts w:ascii="Arial" w:hAnsi="Arial" w:cs="Arial"/>
                <w:b/>
              </w:rPr>
              <w:t>Audit Location:</w:t>
            </w:r>
          </w:p>
        </w:tc>
        <w:tc>
          <w:tcPr>
            <w:tcW w:w="6810" w:type="dxa"/>
            <w:gridSpan w:val="8"/>
            <w:tcBorders>
              <w:bottom w:val="single" w:sz="4" w:space="0" w:color="000000"/>
            </w:tcBorders>
          </w:tcPr>
          <w:p w14:paraId="63A1C343" w14:textId="77777777" w:rsidR="00075E39" w:rsidRPr="00075E39" w:rsidRDefault="006873A1" w:rsidP="00075E39">
            <w:pPr>
              <w:spacing w:after="120" w:line="360" w:lineRule="auto"/>
              <w:rPr>
                <w:rFonts w:ascii="Arial" w:hAnsi="Arial" w:cs="Arial"/>
              </w:rPr>
            </w:pPr>
            <w:sdt>
              <w:sdtPr>
                <w:rPr>
                  <w:rFonts w:ascii="Arial" w:hAnsi="Arial" w:cs="Arial"/>
                </w:rPr>
                <w:alias w:val="Audit Location"/>
                <w:tag w:val="Audit Location"/>
                <w:id w:val="108097444"/>
                <w:placeholder>
                  <w:docPart w:val="3F748060B744475A80D6FDBD07F38784"/>
                </w:placeholder>
                <w:comboBox>
                  <w:listItem w:value="Choose an item."/>
                  <w:listItem w:displayText="All Sites" w:value="All Sites"/>
                  <w:listItem w:displayText="CXH" w:value="CXH"/>
                  <w:listItem w:displayText="SMH" w:value="SMH"/>
                  <w:listItem w:displayText="HH" w:value="HH"/>
                  <w:listItem w:displayText="QCCH" w:value="QCCH"/>
                  <w:listItem w:displayText="WEH" w:value="WEH"/>
                  <w:listItem w:displayText="Satellite" w:value="Satellite"/>
                  <w:listItem w:displayText="CXH/SMH" w:value="CXH/SMH"/>
                  <w:listItem w:displayText="CXH/HH" w:value="CXH/HH"/>
                  <w:listItem w:displayText="CXH/WEH" w:value="CXH/WEH"/>
                  <w:listItem w:displayText="CXH/QCCH" w:value="CXH/QCCH"/>
                  <w:listItem w:displayText="SMH/HH" w:value="SMH/HH"/>
                  <w:listItem w:displayText="SMH/QCCH" w:value="SMH/QCCH"/>
                  <w:listItem w:displayText="SMH/WEH" w:value="SMH/WEH"/>
                  <w:listItem w:displayText="HH/QCCH" w:value="HH/QCCH"/>
                  <w:listItem w:displayText="HH/WEH" w:value="HH/WEH"/>
                </w:comboBox>
              </w:sdtPr>
              <w:sdtEndPr/>
              <w:sdtContent>
                <w:r w:rsidR="00CE1E22">
                  <w:rPr>
                    <w:rFonts w:ascii="Arial" w:hAnsi="Arial" w:cs="Arial"/>
                  </w:rPr>
                  <w:t>CXH</w:t>
                </w:r>
              </w:sdtContent>
            </w:sdt>
          </w:p>
        </w:tc>
      </w:tr>
      <w:tr w:rsidR="00075E39" w:rsidRPr="00075E39" w14:paraId="1966E08E" w14:textId="77777777" w:rsidTr="002D20E2">
        <w:trPr>
          <w:trHeight w:val="622"/>
        </w:trPr>
        <w:tc>
          <w:tcPr>
            <w:tcW w:w="2766" w:type="dxa"/>
            <w:tcBorders>
              <w:bottom w:val="single" w:sz="4" w:space="0" w:color="000000"/>
            </w:tcBorders>
            <w:shd w:val="clear" w:color="auto" w:fill="DBE5F1"/>
            <w:vAlign w:val="center"/>
          </w:tcPr>
          <w:p w14:paraId="7CED9D1A" w14:textId="77777777" w:rsidR="00075E39" w:rsidRPr="00075E39" w:rsidRDefault="00075E39" w:rsidP="00075E39">
            <w:pPr>
              <w:spacing w:after="120" w:line="360" w:lineRule="auto"/>
              <w:rPr>
                <w:rFonts w:ascii="Arial" w:hAnsi="Arial" w:cs="Arial"/>
                <w:b/>
              </w:rPr>
            </w:pPr>
            <w:r w:rsidRPr="00075E39">
              <w:rPr>
                <w:rFonts w:ascii="Arial" w:hAnsi="Arial" w:cs="Arial"/>
                <w:b/>
              </w:rPr>
              <w:t>Trust Priority:</w:t>
            </w:r>
          </w:p>
        </w:tc>
        <w:tc>
          <w:tcPr>
            <w:tcW w:w="6810" w:type="dxa"/>
            <w:gridSpan w:val="8"/>
            <w:tcBorders>
              <w:bottom w:val="single" w:sz="4" w:space="0" w:color="000000"/>
            </w:tcBorders>
          </w:tcPr>
          <w:sdt>
            <w:sdtPr>
              <w:rPr>
                <w:rFonts w:ascii="Arial" w:eastAsia="Times New Roman" w:hAnsi="Arial" w:cs="Arial"/>
                <w:lang w:val="en-US"/>
              </w:rPr>
              <w:id w:val="1844979733"/>
              <w:placeholder>
                <w:docPart w:val="2EE4387F16FA41D2BE0FC10CC890F486"/>
              </w:placeholder>
              <w:dropDownList>
                <w:listItem w:value="Choose an item."/>
                <w:listItem w:displayText="National Clinical Audit/Enquiry" w:value="National Clinical Audit/Enquiry"/>
                <w:listItem w:displayText="ICHT Priority Audits - Corporate/Divisional team led" w:value="ICHT Priority Audits - Corporate/Divisional team led"/>
                <w:listItem w:displayText="NICE - To evidence compliance against a NICE" w:value="NICE - To evidence compliance against a NICE"/>
                <w:listItem w:displayText="Local Audits/Enquiry - Individual staff/team led" w:value="Local Audits/Enquiry - Individual staff/team led"/>
              </w:dropDownList>
            </w:sdtPr>
            <w:sdtEndPr/>
            <w:sdtContent>
              <w:p w14:paraId="42B0F2FE" w14:textId="6F26F465" w:rsidR="00075E39" w:rsidRPr="00075E39" w:rsidRDefault="002D34D8" w:rsidP="00075E39">
                <w:pPr>
                  <w:spacing w:after="120" w:line="360" w:lineRule="auto"/>
                  <w:rPr>
                    <w:rFonts w:ascii="Arial" w:eastAsia="Times New Roman" w:hAnsi="Arial" w:cs="Arial"/>
                    <w:lang w:val="en-US"/>
                  </w:rPr>
                </w:pPr>
                <w:r>
                  <w:rPr>
                    <w:rFonts w:ascii="Arial" w:eastAsia="Times New Roman" w:hAnsi="Arial" w:cs="Arial"/>
                    <w:lang w:val="en-US"/>
                  </w:rPr>
                  <w:t>National Clinical Audit/Enquiry</w:t>
                </w:r>
              </w:p>
            </w:sdtContent>
          </w:sdt>
        </w:tc>
      </w:tr>
      <w:tr w:rsidR="00075E39" w:rsidRPr="00075E39" w14:paraId="7E4909D3" w14:textId="77777777" w:rsidTr="002D20E2">
        <w:trPr>
          <w:trHeight w:val="420"/>
        </w:trPr>
        <w:tc>
          <w:tcPr>
            <w:tcW w:w="2766" w:type="dxa"/>
            <w:tcBorders>
              <w:bottom w:val="single" w:sz="4" w:space="0" w:color="000000"/>
            </w:tcBorders>
            <w:shd w:val="clear" w:color="auto" w:fill="DBE5F1"/>
            <w:vAlign w:val="center"/>
          </w:tcPr>
          <w:p w14:paraId="1AC158BE" w14:textId="77777777" w:rsidR="00075E39" w:rsidRPr="00075E39" w:rsidRDefault="00075E39" w:rsidP="00075E39">
            <w:pPr>
              <w:spacing w:after="120" w:line="360" w:lineRule="auto"/>
              <w:rPr>
                <w:rFonts w:ascii="Arial" w:hAnsi="Arial" w:cs="Arial"/>
                <w:b/>
              </w:rPr>
            </w:pPr>
            <w:r w:rsidRPr="00075E39">
              <w:rPr>
                <w:rFonts w:ascii="Arial" w:hAnsi="Arial" w:cs="Arial"/>
                <w:b/>
              </w:rPr>
              <w:t>Directorate/Specialty:</w:t>
            </w:r>
          </w:p>
        </w:tc>
        <w:tc>
          <w:tcPr>
            <w:tcW w:w="6810" w:type="dxa"/>
            <w:gridSpan w:val="8"/>
            <w:tcBorders>
              <w:bottom w:val="single" w:sz="4" w:space="0" w:color="000000"/>
            </w:tcBorders>
            <w:vAlign w:val="center"/>
          </w:tcPr>
          <w:p w14:paraId="06762A7F" w14:textId="77777777" w:rsidR="00075E39" w:rsidRPr="00075E39" w:rsidRDefault="00CE1E22" w:rsidP="00075E39">
            <w:pPr>
              <w:spacing w:after="120" w:line="360" w:lineRule="auto"/>
              <w:rPr>
                <w:rFonts w:ascii="Arial" w:hAnsi="Arial" w:cs="Arial"/>
              </w:rPr>
            </w:pPr>
            <w:r>
              <w:rPr>
                <w:rFonts w:ascii="Arial" w:hAnsi="Arial" w:cs="Arial"/>
              </w:rPr>
              <w:t xml:space="preserve">Plastic Surgery </w:t>
            </w:r>
          </w:p>
        </w:tc>
      </w:tr>
      <w:tr w:rsidR="00075E39" w:rsidRPr="00075E39" w14:paraId="3B4CF54E" w14:textId="77777777" w:rsidTr="002D20E2">
        <w:trPr>
          <w:trHeight w:val="420"/>
        </w:trPr>
        <w:tc>
          <w:tcPr>
            <w:tcW w:w="2766" w:type="dxa"/>
            <w:tcBorders>
              <w:bottom w:val="single" w:sz="4" w:space="0" w:color="000000"/>
            </w:tcBorders>
            <w:shd w:val="clear" w:color="auto" w:fill="DBE5F1"/>
            <w:vAlign w:val="center"/>
          </w:tcPr>
          <w:p w14:paraId="530ACCA0" w14:textId="77777777" w:rsidR="00075E39" w:rsidRPr="00075E39" w:rsidRDefault="00075E39" w:rsidP="00075E39">
            <w:pPr>
              <w:spacing w:after="120" w:line="360" w:lineRule="auto"/>
              <w:rPr>
                <w:rFonts w:ascii="Arial" w:hAnsi="Arial" w:cs="Arial"/>
                <w:b/>
              </w:rPr>
            </w:pPr>
            <w:r w:rsidRPr="00075E39">
              <w:rPr>
                <w:rFonts w:ascii="Arial" w:hAnsi="Arial" w:cs="Arial"/>
                <w:b/>
              </w:rPr>
              <w:t xml:space="preserve">Start Date: </w:t>
            </w:r>
          </w:p>
        </w:tc>
        <w:tc>
          <w:tcPr>
            <w:tcW w:w="2269" w:type="dxa"/>
            <w:gridSpan w:val="4"/>
            <w:tcBorders>
              <w:bottom w:val="single" w:sz="4" w:space="0" w:color="000000"/>
            </w:tcBorders>
            <w:vAlign w:val="center"/>
          </w:tcPr>
          <w:p w14:paraId="60590265" w14:textId="4A0EA781" w:rsidR="00075E39" w:rsidRPr="00075E39" w:rsidRDefault="002840CE" w:rsidP="00075E39">
            <w:pPr>
              <w:spacing w:after="120" w:line="360" w:lineRule="auto"/>
              <w:rPr>
                <w:rFonts w:ascii="Arial" w:hAnsi="Arial" w:cs="Arial"/>
              </w:rPr>
            </w:pPr>
            <w:r>
              <w:rPr>
                <w:rFonts w:ascii="Arial" w:hAnsi="Arial" w:cs="Arial"/>
              </w:rPr>
              <w:t>1</w:t>
            </w:r>
            <w:r w:rsidR="002D34D8">
              <w:rPr>
                <w:rFonts w:ascii="Arial" w:hAnsi="Arial" w:cs="Arial"/>
              </w:rPr>
              <w:t>1</w:t>
            </w:r>
            <w:r>
              <w:rPr>
                <w:rFonts w:ascii="Arial" w:hAnsi="Arial" w:cs="Arial"/>
                <w:vertAlign w:val="superscript"/>
              </w:rPr>
              <w:t>th</w:t>
            </w:r>
            <w:r>
              <w:rPr>
                <w:rFonts w:ascii="Arial" w:hAnsi="Arial" w:cs="Arial"/>
              </w:rPr>
              <w:t xml:space="preserve"> </w:t>
            </w:r>
            <w:r w:rsidR="002D34D8">
              <w:rPr>
                <w:rFonts w:ascii="Arial" w:hAnsi="Arial" w:cs="Arial"/>
              </w:rPr>
              <w:t>February 2020</w:t>
            </w:r>
          </w:p>
        </w:tc>
        <w:tc>
          <w:tcPr>
            <w:tcW w:w="2270" w:type="dxa"/>
            <w:gridSpan w:val="2"/>
            <w:tcBorders>
              <w:bottom w:val="single" w:sz="4" w:space="0" w:color="000000"/>
            </w:tcBorders>
            <w:shd w:val="clear" w:color="auto" w:fill="C6D9F1"/>
            <w:vAlign w:val="center"/>
          </w:tcPr>
          <w:p w14:paraId="51BDC896" w14:textId="77777777" w:rsidR="00075E39" w:rsidRPr="00075E39" w:rsidRDefault="00075E39" w:rsidP="00075E39">
            <w:pPr>
              <w:spacing w:after="120" w:line="360" w:lineRule="auto"/>
              <w:rPr>
                <w:rFonts w:ascii="Arial" w:hAnsi="Arial" w:cs="Arial"/>
                <w:b/>
              </w:rPr>
            </w:pPr>
            <w:r w:rsidRPr="00075E39">
              <w:rPr>
                <w:rFonts w:ascii="Arial" w:hAnsi="Arial" w:cs="Arial"/>
                <w:b/>
              </w:rPr>
              <w:t xml:space="preserve">Completion date: </w:t>
            </w:r>
          </w:p>
        </w:tc>
        <w:tc>
          <w:tcPr>
            <w:tcW w:w="2271" w:type="dxa"/>
            <w:gridSpan w:val="2"/>
            <w:tcBorders>
              <w:bottom w:val="single" w:sz="4" w:space="0" w:color="000000"/>
            </w:tcBorders>
            <w:vAlign w:val="center"/>
          </w:tcPr>
          <w:p w14:paraId="78C511E8" w14:textId="790F8458" w:rsidR="00075E39" w:rsidRPr="00075E39" w:rsidRDefault="00CE1E22" w:rsidP="00075E39">
            <w:pPr>
              <w:spacing w:after="120" w:line="360" w:lineRule="auto"/>
              <w:rPr>
                <w:rFonts w:ascii="Arial" w:hAnsi="Arial" w:cs="Arial"/>
              </w:rPr>
            </w:pPr>
            <w:r>
              <w:rPr>
                <w:rFonts w:ascii="Arial" w:hAnsi="Arial" w:cs="Arial"/>
              </w:rPr>
              <w:t>31</w:t>
            </w:r>
            <w:r w:rsidRPr="00CE1E22">
              <w:rPr>
                <w:rFonts w:ascii="Arial" w:hAnsi="Arial" w:cs="Arial"/>
                <w:vertAlign w:val="superscript"/>
              </w:rPr>
              <w:t>st</w:t>
            </w:r>
            <w:r w:rsidR="002840CE">
              <w:rPr>
                <w:rFonts w:ascii="Arial" w:hAnsi="Arial" w:cs="Arial"/>
              </w:rPr>
              <w:t xml:space="preserve"> </w:t>
            </w:r>
            <w:r w:rsidR="002D34D8">
              <w:rPr>
                <w:rFonts w:ascii="Arial" w:hAnsi="Arial" w:cs="Arial"/>
              </w:rPr>
              <w:t>July 2020</w:t>
            </w:r>
          </w:p>
        </w:tc>
      </w:tr>
      <w:tr w:rsidR="00075E39" w:rsidRPr="00075E39" w14:paraId="6571E128" w14:textId="77777777" w:rsidTr="002D20E2">
        <w:trPr>
          <w:trHeight w:val="580"/>
        </w:trPr>
        <w:tc>
          <w:tcPr>
            <w:tcW w:w="2766" w:type="dxa"/>
            <w:tcBorders>
              <w:bottom w:val="single" w:sz="4" w:space="0" w:color="000000"/>
            </w:tcBorders>
            <w:shd w:val="clear" w:color="auto" w:fill="DBE5F1"/>
            <w:vAlign w:val="center"/>
          </w:tcPr>
          <w:p w14:paraId="126B8D47" w14:textId="77777777" w:rsidR="00075E39" w:rsidRPr="00075E39" w:rsidRDefault="00075E39" w:rsidP="00075E39">
            <w:pPr>
              <w:spacing w:after="120" w:line="240" w:lineRule="auto"/>
              <w:rPr>
                <w:rFonts w:ascii="Arial" w:hAnsi="Arial" w:cs="Arial"/>
                <w:b/>
              </w:rPr>
            </w:pPr>
            <w:r w:rsidRPr="00075E39">
              <w:rPr>
                <w:rFonts w:ascii="Arial" w:hAnsi="Arial" w:cs="Arial"/>
                <w:b/>
              </w:rPr>
              <w:t>Audit Aims/Objectives:</w:t>
            </w:r>
          </w:p>
          <w:p w14:paraId="43178B66" w14:textId="77777777" w:rsidR="00075E39" w:rsidRPr="00075E39" w:rsidRDefault="00075E39" w:rsidP="00075E39">
            <w:pPr>
              <w:spacing w:after="120" w:line="240" w:lineRule="auto"/>
              <w:rPr>
                <w:rFonts w:ascii="Arial" w:hAnsi="Arial" w:cs="Arial"/>
                <w:b/>
              </w:rPr>
            </w:pPr>
            <w:r w:rsidRPr="00075E39">
              <w:rPr>
                <w:rFonts w:ascii="Arial" w:hAnsi="Arial" w:cs="Arial"/>
                <w:i/>
              </w:rPr>
              <w:t>What are the expected benefits of the audit?</w:t>
            </w:r>
          </w:p>
        </w:tc>
        <w:tc>
          <w:tcPr>
            <w:tcW w:w="6810" w:type="dxa"/>
            <w:gridSpan w:val="8"/>
            <w:tcBorders>
              <w:bottom w:val="single" w:sz="4" w:space="0" w:color="000000"/>
            </w:tcBorders>
          </w:tcPr>
          <w:p w14:paraId="794BA124" w14:textId="6A662EDB" w:rsidR="00075E39" w:rsidRPr="00CE1E22" w:rsidRDefault="002D34D8" w:rsidP="00CE1E22">
            <w:pPr>
              <w:spacing w:after="120" w:line="360" w:lineRule="auto"/>
              <w:rPr>
                <w:rFonts w:ascii="Arial" w:hAnsi="Arial" w:cs="Arial"/>
              </w:rPr>
            </w:pPr>
            <w:r w:rsidRPr="002D34D8">
              <w:rPr>
                <w:rFonts w:ascii="Arial" w:hAnsi="Arial" w:cs="Arial"/>
              </w:rPr>
              <w:t>To conduct a national audit of the treatment of non-melanoma skin cancer by Plastic Surgery units within the UK. This will establish the incomplete excision rate, early complications (bleeding, infection, graft/flap failure) and further management of incomplete excisions (re-excision, referral for radiotherapy) on a national scale.</w:t>
            </w:r>
          </w:p>
        </w:tc>
      </w:tr>
      <w:tr w:rsidR="00075E39" w:rsidRPr="00075E39" w14:paraId="7A0E33F6" w14:textId="77777777" w:rsidTr="002D20E2">
        <w:trPr>
          <w:trHeight w:val="420"/>
        </w:trPr>
        <w:tc>
          <w:tcPr>
            <w:tcW w:w="2766" w:type="dxa"/>
            <w:tcBorders>
              <w:bottom w:val="single" w:sz="4" w:space="0" w:color="000000"/>
            </w:tcBorders>
            <w:shd w:val="clear" w:color="auto" w:fill="DBE5F1"/>
            <w:vAlign w:val="center"/>
          </w:tcPr>
          <w:p w14:paraId="5CD797C4" w14:textId="77777777" w:rsidR="00075E39" w:rsidRPr="00075E39" w:rsidRDefault="00075E39" w:rsidP="00075E39">
            <w:pPr>
              <w:spacing w:after="120" w:line="240" w:lineRule="auto"/>
              <w:rPr>
                <w:rFonts w:ascii="Arial" w:hAnsi="Arial" w:cs="Arial"/>
                <w:b/>
              </w:rPr>
            </w:pPr>
            <w:r w:rsidRPr="00075E39">
              <w:rPr>
                <w:rFonts w:ascii="Arial" w:hAnsi="Arial" w:cs="Arial"/>
                <w:b/>
              </w:rPr>
              <w:t>Name of the Directorate clinical standard/ guideline/policy which you will help to deliver against:</w:t>
            </w:r>
          </w:p>
        </w:tc>
        <w:tc>
          <w:tcPr>
            <w:tcW w:w="6810" w:type="dxa"/>
            <w:gridSpan w:val="8"/>
            <w:tcBorders>
              <w:bottom w:val="single" w:sz="4" w:space="0" w:color="000000"/>
            </w:tcBorders>
          </w:tcPr>
          <w:p w14:paraId="38D36F79" w14:textId="48C9210C" w:rsidR="00075E39" w:rsidRDefault="002D34D8" w:rsidP="00075E39">
            <w:pPr>
              <w:spacing w:after="120" w:line="360" w:lineRule="auto"/>
              <w:rPr>
                <w:rFonts w:ascii="Arial" w:hAnsi="Arial" w:cs="Arial"/>
              </w:rPr>
            </w:pPr>
            <w:r>
              <w:rPr>
                <w:rFonts w:ascii="Arial" w:hAnsi="Arial" w:cs="Arial"/>
              </w:rPr>
              <w:t>The clinical standard is the worldwide incomplete excision rate for surgical excision of non-melanoma skin cancer. This has previously been determined by two national audits by Dermatology:</w:t>
            </w:r>
          </w:p>
          <w:p w14:paraId="22684B94" w14:textId="71AC8A60" w:rsidR="002D34D8" w:rsidRPr="00571D52" w:rsidRDefault="002D34D8" w:rsidP="002D34D8">
            <w:pPr>
              <w:pStyle w:val="EndNoteBibliography"/>
              <w:numPr>
                <w:ilvl w:val="0"/>
                <w:numId w:val="3"/>
              </w:numPr>
              <w:rPr>
                <w:noProof/>
              </w:rPr>
            </w:pPr>
            <w:r w:rsidRPr="00571D52">
              <w:rPr>
                <w:noProof/>
              </w:rPr>
              <w:t>Keith DJ, de Berker DA, Bray AP, et al. British Association of Dermatologists' national audit on nonmelanoma skin cancer excision, 2014. Clin Exp Dermatol 2017: 42: 46-53.</w:t>
            </w:r>
          </w:p>
          <w:p w14:paraId="55E62B0B" w14:textId="22243B9D" w:rsidR="002D34D8" w:rsidRPr="002D34D8" w:rsidRDefault="002D34D8" w:rsidP="002D34D8">
            <w:pPr>
              <w:pStyle w:val="EndNoteBibliography"/>
              <w:numPr>
                <w:ilvl w:val="0"/>
                <w:numId w:val="3"/>
              </w:numPr>
              <w:rPr>
                <w:noProof/>
              </w:rPr>
            </w:pPr>
            <w:r w:rsidRPr="00571D52">
              <w:rPr>
                <w:noProof/>
              </w:rPr>
              <w:lastRenderedPageBreak/>
              <w:t>Keith DJ, Bray AP, Brain A, et al. British Association of Dermatologists (BAD) National Audit on Non-Melanoma Skin Cancer Excision 2016 in collaboration with the Royal College of Pathologists. Clin Exp Dermatol 2019.</w:t>
            </w:r>
          </w:p>
        </w:tc>
      </w:tr>
      <w:tr w:rsidR="00075E39" w:rsidRPr="00075E39" w14:paraId="40E96611" w14:textId="77777777" w:rsidTr="002D20E2">
        <w:trPr>
          <w:trHeight w:val="340"/>
        </w:trPr>
        <w:tc>
          <w:tcPr>
            <w:tcW w:w="9576" w:type="dxa"/>
            <w:gridSpan w:val="9"/>
            <w:tcBorders>
              <w:bottom w:val="single" w:sz="4" w:space="0" w:color="000000"/>
            </w:tcBorders>
            <w:shd w:val="clear" w:color="auto" w:fill="17365D"/>
            <w:vAlign w:val="center"/>
          </w:tcPr>
          <w:p w14:paraId="0DEC64F3" w14:textId="77777777" w:rsidR="00075E39" w:rsidRPr="00075E39" w:rsidRDefault="00075E39" w:rsidP="00075E39">
            <w:pPr>
              <w:widowControl w:val="0"/>
              <w:numPr>
                <w:ilvl w:val="0"/>
                <w:numId w:val="2"/>
              </w:numPr>
              <w:spacing w:after="120" w:line="360" w:lineRule="auto"/>
              <w:ind w:left="426" w:hanging="360"/>
              <w:contextualSpacing/>
              <w:rPr>
                <w:rFonts w:ascii="Arial" w:hAnsi="Arial" w:cs="Arial"/>
                <w:b/>
              </w:rPr>
            </w:pPr>
            <w:r w:rsidRPr="00075E39">
              <w:rPr>
                <w:rFonts w:ascii="Arial" w:hAnsi="Arial" w:cs="Arial"/>
                <w:b/>
                <w:color w:val="FFFFFF" w:themeColor="background1"/>
              </w:rPr>
              <w:lastRenderedPageBreak/>
              <w:t>Audit Lead / Applicant Details</w:t>
            </w:r>
          </w:p>
        </w:tc>
      </w:tr>
      <w:tr w:rsidR="00075E39" w:rsidRPr="00075E39" w14:paraId="472D5CBD" w14:textId="77777777" w:rsidTr="002D20E2">
        <w:trPr>
          <w:trHeight w:val="480"/>
        </w:trPr>
        <w:tc>
          <w:tcPr>
            <w:tcW w:w="2777" w:type="dxa"/>
            <w:gridSpan w:val="2"/>
            <w:shd w:val="clear" w:color="auto" w:fill="DBE5F1"/>
            <w:vAlign w:val="center"/>
          </w:tcPr>
          <w:p w14:paraId="54FD5EF6" w14:textId="77777777" w:rsidR="00075E39" w:rsidRPr="00075E39" w:rsidRDefault="00075E39" w:rsidP="00075E39">
            <w:pPr>
              <w:spacing w:after="120" w:line="360" w:lineRule="auto"/>
              <w:rPr>
                <w:rFonts w:ascii="Arial" w:hAnsi="Arial" w:cs="Arial"/>
                <w:b/>
                <w:color w:val="FFFFFF"/>
              </w:rPr>
            </w:pPr>
            <w:r w:rsidRPr="00075E39">
              <w:rPr>
                <w:rFonts w:ascii="Arial" w:hAnsi="Arial" w:cs="Arial"/>
                <w:b/>
              </w:rPr>
              <w:t>Full Name:</w:t>
            </w:r>
          </w:p>
        </w:tc>
        <w:tc>
          <w:tcPr>
            <w:tcW w:w="6799" w:type="dxa"/>
            <w:gridSpan w:val="7"/>
            <w:shd w:val="clear" w:color="auto" w:fill="FFFFFF"/>
          </w:tcPr>
          <w:p w14:paraId="1730D378" w14:textId="6F228781" w:rsidR="00075E39" w:rsidRPr="00075E39" w:rsidRDefault="00075E39" w:rsidP="00075E39">
            <w:pPr>
              <w:spacing w:after="120" w:line="360" w:lineRule="auto"/>
              <w:rPr>
                <w:rFonts w:ascii="Arial" w:hAnsi="Arial" w:cs="Arial"/>
                <w:b/>
              </w:rPr>
            </w:pPr>
          </w:p>
        </w:tc>
      </w:tr>
      <w:tr w:rsidR="00075E39" w:rsidRPr="00075E39" w14:paraId="13ABDC00" w14:textId="77777777" w:rsidTr="002D20E2">
        <w:trPr>
          <w:trHeight w:val="480"/>
        </w:trPr>
        <w:tc>
          <w:tcPr>
            <w:tcW w:w="2777" w:type="dxa"/>
            <w:gridSpan w:val="2"/>
            <w:shd w:val="clear" w:color="auto" w:fill="DBE5F1"/>
            <w:vAlign w:val="center"/>
          </w:tcPr>
          <w:p w14:paraId="324B96B4" w14:textId="77777777" w:rsidR="00075E39" w:rsidRPr="00075E39" w:rsidRDefault="00075E39" w:rsidP="00075E39">
            <w:pPr>
              <w:spacing w:after="120" w:line="360" w:lineRule="auto"/>
              <w:rPr>
                <w:rFonts w:ascii="Arial" w:hAnsi="Arial" w:cs="Arial"/>
                <w:b/>
              </w:rPr>
            </w:pPr>
            <w:r w:rsidRPr="00075E39">
              <w:rPr>
                <w:rFonts w:ascii="Arial" w:hAnsi="Arial" w:cs="Arial"/>
                <w:b/>
              </w:rPr>
              <w:t>Job Title:</w:t>
            </w:r>
          </w:p>
        </w:tc>
        <w:tc>
          <w:tcPr>
            <w:tcW w:w="6799" w:type="dxa"/>
            <w:gridSpan w:val="7"/>
            <w:shd w:val="clear" w:color="auto" w:fill="FFFFFF"/>
          </w:tcPr>
          <w:p w14:paraId="18E13B47" w14:textId="630FC5C2" w:rsidR="00075E39" w:rsidRPr="00075E39" w:rsidRDefault="00075E39" w:rsidP="00075E39">
            <w:pPr>
              <w:spacing w:after="120" w:line="360" w:lineRule="auto"/>
              <w:rPr>
                <w:rFonts w:ascii="Arial" w:hAnsi="Arial" w:cs="Arial"/>
                <w:b/>
              </w:rPr>
            </w:pPr>
          </w:p>
        </w:tc>
      </w:tr>
      <w:tr w:rsidR="00075E39" w:rsidRPr="00075E39" w14:paraId="4EBFDDC0" w14:textId="77777777" w:rsidTr="002D20E2">
        <w:trPr>
          <w:trHeight w:val="480"/>
        </w:trPr>
        <w:tc>
          <w:tcPr>
            <w:tcW w:w="2777" w:type="dxa"/>
            <w:gridSpan w:val="2"/>
            <w:shd w:val="clear" w:color="auto" w:fill="DBE5F1"/>
            <w:vAlign w:val="center"/>
          </w:tcPr>
          <w:p w14:paraId="4323B13C" w14:textId="77777777" w:rsidR="00075E39" w:rsidRPr="00075E39" w:rsidRDefault="00075E39" w:rsidP="00075E39">
            <w:pPr>
              <w:spacing w:after="120" w:line="360" w:lineRule="auto"/>
              <w:rPr>
                <w:rFonts w:ascii="Arial" w:hAnsi="Arial" w:cs="Arial"/>
                <w:b/>
              </w:rPr>
            </w:pPr>
            <w:r w:rsidRPr="00075E39">
              <w:rPr>
                <w:rFonts w:ascii="Arial" w:hAnsi="Arial" w:cs="Arial"/>
                <w:b/>
              </w:rPr>
              <w:t>Email:</w:t>
            </w:r>
          </w:p>
        </w:tc>
        <w:tc>
          <w:tcPr>
            <w:tcW w:w="6799" w:type="dxa"/>
            <w:gridSpan w:val="7"/>
            <w:shd w:val="clear" w:color="auto" w:fill="FFFFFF"/>
          </w:tcPr>
          <w:p w14:paraId="4B531E57" w14:textId="3844FFC1" w:rsidR="00075E39" w:rsidRPr="00075E39" w:rsidRDefault="00075E39" w:rsidP="00075E39">
            <w:pPr>
              <w:spacing w:after="120" w:line="360" w:lineRule="auto"/>
              <w:rPr>
                <w:rFonts w:ascii="Arial" w:hAnsi="Arial" w:cs="Arial"/>
                <w:b/>
              </w:rPr>
            </w:pPr>
          </w:p>
        </w:tc>
      </w:tr>
      <w:tr w:rsidR="00075E39" w:rsidRPr="00075E39" w14:paraId="04BAF9C1" w14:textId="77777777" w:rsidTr="002D20E2">
        <w:trPr>
          <w:trHeight w:val="400"/>
        </w:trPr>
        <w:tc>
          <w:tcPr>
            <w:tcW w:w="9576" w:type="dxa"/>
            <w:gridSpan w:val="9"/>
            <w:shd w:val="clear" w:color="auto" w:fill="17365D"/>
            <w:vAlign w:val="center"/>
          </w:tcPr>
          <w:p w14:paraId="31AAE90A" w14:textId="77777777" w:rsidR="00075E39" w:rsidRPr="00075E39" w:rsidRDefault="00075E39" w:rsidP="00075E39">
            <w:pPr>
              <w:widowControl w:val="0"/>
              <w:numPr>
                <w:ilvl w:val="0"/>
                <w:numId w:val="2"/>
              </w:numPr>
              <w:spacing w:after="120" w:line="360" w:lineRule="auto"/>
              <w:ind w:left="426" w:hanging="360"/>
              <w:contextualSpacing/>
              <w:rPr>
                <w:rFonts w:ascii="Arial" w:hAnsi="Arial" w:cs="Arial"/>
                <w:b/>
              </w:rPr>
            </w:pPr>
            <w:r w:rsidRPr="00075E39">
              <w:rPr>
                <w:rFonts w:ascii="Arial" w:hAnsi="Arial" w:cs="Arial"/>
                <w:b/>
                <w:color w:val="FFFFFF" w:themeColor="background1"/>
              </w:rPr>
              <w:t xml:space="preserve">Audit Sponsor </w:t>
            </w:r>
          </w:p>
        </w:tc>
      </w:tr>
      <w:tr w:rsidR="00075E39" w:rsidRPr="00075E39" w14:paraId="1E95FF31" w14:textId="77777777" w:rsidTr="002D20E2">
        <w:trPr>
          <w:trHeight w:val="480"/>
        </w:trPr>
        <w:tc>
          <w:tcPr>
            <w:tcW w:w="2787" w:type="dxa"/>
            <w:gridSpan w:val="3"/>
            <w:shd w:val="clear" w:color="auto" w:fill="DBE5F1"/>
            <w:vAlign w:val="center"/>
          </w:tcPr>
          <w:p w14:paraId="140C21C8" w14:textId="77777777" w:rsidR="00075E39" w:rsidRPr="00075E39" w:rsidRDefault="00075E39" w:rsidP="00075E39">
            <w:pPr>
              <w:spacing w:after="120" w:line="360" w:lineRule="auto"/>
              <w:rPr>
                <w:rFonts w:ascii="Arial" w:hAnsi="Arial" w:cs="Arial"/>
                <w:b/>
              </w:rPr>
            </w:pPr>
            <w:r w:rsidRPr="00075E39">
              <w:rPr>
                <w:rFonts w:ascii="Arial" w:hAnsi="Arial" w:cs="Arial"/>
                <w:b/>
              </w:rPr>
              <w:t>Full Name:</w:t>
            </w:r>
          </w:p>
        </w:tc>
        <w:tc>
          <w:tcPr>
            <w:tcW w:w="6789" w:type="dxa"/>
            <w:gridSpan w:val="6"/>
            <w:shd w:val="clear" w:color="auto" w:fill="FFFFFF"/>
          </w:tcPr>
          <w:p w14:paraId="30789FC4" w14:textId="5B46BDFB" w:rsidR="00075E39" w:rsidRPr="00075E39" w:rsidRDefault="002D34D8" w:rsidP="00075E39">
            <w:pPr>
              <w:spacing w:after="120" w:line="360" w:lineRule="auto"/>
              <w:rPr>
                <w:rFonts w:ascii="Arial" w:hAnsi="Arial" w:cs="Arial"/>
                <w:b/>
              </w:rPr>
            </w:pPr>
            <w:r>
              <w:rPr>
                <w:rFonts w:ascii="Arial" w:hAnsi="Arial" w:cs="Arial"/>
                <w:b/>
              </w:rPr>
              <w:t>Professor Abhilash Jain</w:t>
            </w:r>
          </w:p>
        </w:tc>
      </w:tr>
      <w:tr w:rsidR="00075E39" w:rsidRPr="00075E39" w14:paraId="6799E867" w14:textId="77777777" w:rsidTr="002D20E2">
        <w:trPr>
          <w:trHeight w:val="480"/>
        </w:trPr>
        <w:tc>
          <w:tcPr>
            <w:tcW w:w="2787" w:type="dxa"/>
            <w:gridSpan w:val="3"/>
            <w:shd w:val="clear" w:color="auto" w:fill="DBE5F1"/>
            <w:vAlign w:val="center"/>
          </w:tcPr>
          <w:p w14:paraId="7B6BBE3C" w14:textId="77777777" w:rsidR="00075E39" w:rsidRPr="00075E39" w:rsidRDefault="00075E39" w:rsidP="00075E39">
            <w:pPr>
              <w:spacing w:after="120" w:line="360" w:lineRule="auto"/>
              <w:rPr>
                <w:rFonts w:ascii="Arial" w:hAnsi="Arial" w:cs="Arial"/>
                <w:b/>
              </w:rPr>
            </w:pPr>
            <w:r w:rsidRPr="00075E39">
              <w:rPr>
                <w:rFonts w:ascii="Arial" w:hAnsi="Arial" w:cs="Arial"/>
                <w:b/>
              </w:rPr>
              <w:t>Job Title:</w:t>
            </w:r>
          </w:p>
        </w:tc>
        <w:tc>
          <w:tcPr>
            <w:tcW w:w="6789" w:type="dxa"/>
            <w:gridSpan w:val="6"/>
            <w:shd w:val="clear" w:color="auto" w:fill="FFFFFF"/>
          </w:tcPr>
          <w:p w14:paraId="65C9422E" w14:textId="331E923D" w:rsidR="00075E39" w:rsidRDefault="002D34D8" w:rsidP="00075E39">
            <w:pPr>
              <w:spacing w:after="120" w:line="360" w:lineRule="auto"/>
              <w:rPr>
                <w:rFonts w:ascii="Arial" w:hAnsi="Arial" w:cs="Arial"/>
                <w:b/>
              </w:rPr>
            </w:pPr>
            <w:r>
              <w:rPr>
                <w:rFonts w:ascii="Arial" w:hAnsi="Arial" w:cs="Arial"/>
                <w:b/>
              </w:rPr>
              <w:t>Consultant Plastic and Hand Surgeon</w:t>
            </w:r>
            <w:r w:rsidR="007C1A6C">
              <w:rPr>
                <w:rFonts w:ascii="Arial" w:hAnsi="Arial" w:cs="Arial"/>
                <w:b/>
              </w:rPr>
              <w:t>,</w:t>
            </w:r>
            <w:r>
              <w:rPr>
                <w:rFonts w:ascii="Arial" w:hAnsi="Arial" w:cs="Arial"/>
                <w:b/>
              </w:rPr>
              <w:t xml:space="preserve"> Imperial Collage Healthcare NHS Trust</w:t>
            </w:r>
            <w:r w:rsidR="007C1A6C">
              <w:rPr>
                <w:rFonts w:ascii="Arial" w:hAnsi="Arial" w:cs="Arial"/>
                <w:b/>
              </w:rPr>
              <w:t>, London</w:t>
            </w:r>
          </w:p>
          <w:p w14:paraId="5BBDC77A" w14:textId="7A9753C7" w:rsidR="007C1A6C" w:rsidRDefault="007C1A6C" w:rsidP="00075E39">
            <w:pPr>
              <w:spacing w:after="120" w:line="360" w:lineRule="auto"/>
              <w:rPr>
                <w:rFonts w:ascii="Arial" w:hAnsi="Arial" w:cs="Arial"/>
                <w:b/>
              </w:rPr>
            </w:pPr>
            <w:r>
              <w:rPr>
                <w:rFonts w:ascii="Arial" w:hAnsi="Arial" w:cs="Arial"/>
                <w:b/>
              </w:rPr>
              <w:t xml:space="preserve">Associate Professor of Plastic Surgery, </w:t>
            </w:r>
            <w:r w:rsidRPr="007C1A6C">
              <w:rPr>
                <w:rFonts w:ascii="Arial" w:hAnsi="Arial" w:cs="Arial"/>
                <w:b/>
              </w:rPr>
              <w:t>Nuffield Department of Orthopaedics, Rheumatology and Musculoskeletal Sciences (NDORMS)</w:t>
            </w:r>
            <w:r>
              <w:rPr>
                <w:rFonts w:ascii="Arial" w:hAnsi="Arial" w:cs="Arial"/>
                <w:b/>
              </w:rPr>
              <w:t xml:space="preserve">, University of Oxford </w:t>
            </w:r>
          </w:p>
          <w:p w14:paraId="6F6DEFEA" w14:textId="4F99A938" w:rsidR="002D34D8" w:rsidRPr="00075E39" w:rsidRDefault="002D34D8" w:rsidP="00075E39">
            <w:pPr>
              <w:spacing w:after="120" w:line="360" w:lineRule="auto"/>
              <w:rPr>
                <w:rFonts w:ascii="Arial" w:hAnsi="Arial" w:cs="Arial"/>
                <w:b/>
              </w:rPr>
            </w:pPr>
            <w:r>
              <w:rPr>
                <w:rFonts w:ascii="Arial" w:hAnsi="Arial" w:cs="Arial"/>
                <w:b/>
              </w:rPr>
              <w:t>Founder of Reconstructive Surgery Trials Network (RSTN)</w:t>
            </w:r>
          </w:p>
        </w:tc>
      </w:tr>
      <w:tr w:rsidR="00075E39" w:rsidRPr="00075E39" w14:paraId="5DF2D5E6" w14:textId="77777777" w:rsidTr="002D20E2">
        <w:trPr>
          <w:trHeight w:val="480"/>
        </w:trPr>
        <w:tc>
          <w:tcPr>
            <w:tcW w:w="2787" w:type="dxa"/>
            <w:gridSpan w:val="3"/>
            <w:shd w:val="clear" w:color="auto" w:fill="DBE5F1"/>
            <w:vAlign w:val="center"/>
          </w:tcPr>
          <w:p w14:paraId="1675B620" w14:textId="77777777" w:rsidR="00075E39" w:rsidRPr="00075E39" w:rsidRDefault="00075E39" w:rsidP="00075E39">
            <w:pPr>
              <w:spacing w:after="120" w:line="360" w:lineRule="auto"/>
              <w:rPr>
                <w:rFonts w:ascii="Arial" w:hAnsi="Arial" w:cs="Arial"/>
                <w:b/>
              </w:rPr>
            </w:pPr>
            <w:r w:rsidRPr="00075E39">
              <w:rPr>
                <w:rFonts w:ascii="Arial" w:hAnsi="Arial" w:cs="Arial"/>
                <w:b/>
              </w:rPr>
              <w:t>Email:</w:t>
            </w:r>
          </w:p>
        </w:tc>
        <w:tc>
          <w:tcPr>
            <w:tcW w:w="6789" w:type="dxa"/>
            <w:gridSpan w:val="6"/>
            <w:shd w:val="clear" w:color="auto" w:fill="FFFFFF"/>
          </w:tcPr>
          <w:p w14:paraId="3CD8A305" w14:textId="7C873A56" w:rsidR="00075E39" w:rsidRPr="00075E39" w:rsidRDefault="002D34D8" w:rsidP="00075E39">
            <w:pPr>
              <w:spacing w:after="120" w:line="360" w:lineRule="auto"/>
              <w:rPr>
                <w:rFonts w:ascii="Arial" w:hAnsi="Arial" w:cs="Arial"/>
                <w:b/>
              </w:rPr>
            </w:pPr>
            <w:hyperlink r:id="rId7" w:history="1">
              <w:r w:rsidRPr="00B94EA3">
                <w:rPr>
                  <w:rStyle w:val="Hyperlink"/>
                  <w:rFonts w:ascii="Arial" w:hAnsi="Arial" w:cs="Arial"/>
                  <w:b/>
                </w:rPr>
                <w:t>abhilash.jain@nhs.net</w:t>
              </w:r>
            </w:hyperlink>
            <w:r>
              <w:rPr>
                <w:rFonts w:ascii="Arial" w:hAnsi="Arial" w:cs="Arial"/>
                <w:b/>
              </w:rPr>
              <w:t xml:space="preserve"> </w:t>
            </w:r>
          </w:p>
        </w:tc>
      </w:tr>
      <w:tr w:rsidR="00075E39" w:rsidRPr="00075E39" w14:paraId="20447D14" w14:textId="77777777" w:rsidTr="002D20E2">
        <w:trPr>
          <w:trHeight w:val="480"/>
        </w:trPr>
        <w:tc>
          <w:tcPr>
            <w:tcW w:w="9576" w:type="dxa"/>
            <w:gridSpan w:val="9"/>
            <w:shd w:val="clear" w:color="auto" w:fill="17365D"/>
            <w:vAlign w:val="center"/>
          </w:tcPr>
          <w:p w14:paraId="4804C5A6" w14:textId="77777777" w:rsidR="00075E39" w:rsidRPr="00075E39" w:rsidRDefault="00075E39" w:rsidP="00075E39">
            <w:pPr>
              <w:widowControl w:val="0"/>
              <w:numPr>
                <w:ilvl w:val="0"/>
                <w:numId w:val="2"/>
              </w:numPr>
              <w:spacing w:after="120" w:line="240" w:lineRule="auto"/>
              <w:ind w:left="425" w:hanging="360"/>
              <w:contextualSpacing/>
              <w:rPr>
                <w:rFonts w:ascii="Arial" w:hAnsi="Arial" w:cs="Arial"/>
                <w:b/>
                <w:color w:val="FFFFFF" w:themeColor="background1"/>
              </w:rPr>
            </w:pPr>
            <w:r w:rsidRPr="00075E39">
              <w:rPr>
                <w:rFonts w:ascii="Arial" w:hAnsi="Arial" w:cs="Arial"/>
                <w:b/>
                <w:color w:val="FFFFFF" w:themeColor="background1"/>
              </w:rPr>
              <w:t>Information Governance Requirements - Checklist</w:t>
            </w:r>
          </w:p>
          <w:p w14:paraId="7A1F5D20" w14:textId="77777777" w:rsidR="00075E39" w:rsidRPr="00075E39" w:rsidRDefault="00075E39" w:rsidP="00075E39">
            <w:pPr>
              <w:spacing w:after="120" w:line="240" w:lineRule="auto"/>
              <w:ind w:left="425"/>
              <w:rPr>
                <w:rFonts w:ascii="Arial" w:hAnsi="Arial" w:cs="Arial"/>
                <w:b/>
              </w:rPr>
            </w:pPr>
            <w:r w:rsidRPr="00075E39">
              <w:rPr>
                <w:rFonts w:ascii="Arial" w:hAnsi="Arial" w:cs="Arial"/>
                <w:b/>
                <w:color w:val="FFFFFF" w:themeColor="background1"/>
              </w:rPr>
              <w:t>(If you are able to answer Yes or N</w:t>
            </w:r>
            <w:r w:rsidR="005575DC">
              <w:rPr>
                <w:rFonts w:ascii="Arial" w:hAnsi="Arial" w:cs="Arial"/>
                <w:b/>
                <w:color w:val="FFFFFF" w:themeColor="background1"/>
              </w:rPr>
              <w:t>/</w:t>
            </w:r>
            <w:r w:rsidRPr="00075E39">
              <w:rPr>
                <w:rFonts w:ascii="Arial" w:hAnsi="Arial" w:cs="Arial"/>
                <w:b/>
                <w:color w:val="FFFFFF" w:themeColor="background1"/>
              </w:rPr>
              <w:t>A to all of these questions then your audit proposal can proceed without formal Information Governance team approval otherwise you should contact the Information Governance Team</w:t>
            </w:r>
            <w:r w:rsidRPr="00075E39">
              <w:rPr>
                <w:rFonts w:ascii="Arial" w:hAnsi="Arial" w:cs="Arial"/>
                <w:b/>
                <w:i/>
                <w:color w:val="FFFFFF" w:themeColor="background1"/>
              </w:rPr>
              <w:t xml:space="preserve"> </w:t>
            </w:r>
          </w:p>
        </w:tc>
      </w:tr>
      <w:tr w:rsidR="00075E39" w:rsidRPr="00075E39" w14:paraId="6D934764" w14:textId="77777777" w:rsidTr="002D20E2">
        <w:trPr>
          <w:trHeight w:val="420"/>
        </w:trPr>
        <w:tc>
          <w:tcPr>
            <w:tcW w:w="8314" w:type="dxa"/>
            <w:gridSpan w:val="8"/>
            <w:tcBorders>
              <w:bottom w:val="single" w:sz="4" w:space="0" w:color="000000"/>
            </w:tcBorders>
            <w:shd w:val="clear" w:color="auto" w:fill="DBE5F1"/>
            <w:vAlign w:val="center"/>
          </w:tcPr>
          <w:p w14:paraId="7E7F23D5" w14:textId="77777777" w:rsidR="00075E39" w:rsidRPr="00075E39" w:rsidRDefault="00075E39" w:rsidP="00075E39">
            <w:pPr>
              <w:widowControl w:val="0"/>
              <w:numPr>
                <w:ilvl w:val="0"/>
                <w:numId w:val="1"/>
              </w:numPr>
              <w:spacing w:after="120" w:line="240" w:lineRule="auto"/>
              <w:ind w:left="426" w:hanging="360"/>
              <w:contextualSpacing/>
              <w:rPr>
                <w:rFonts w:ascii="Arial" w:hAnsi="Arial" w:cs="Arial"/>
                <w:b/>
              </w:rPr>
            </w:pPr>
            <w:r w:rsidRPr="00075E39">
              <w:rPr>
                <w:rFonts w:ascii="Arial" w:hAnsi="Arial" w:cs="Arial"/>
                <w:b/>
              </w:rPr>
              <w:t>If patient paper records are used, will they ONLY be stored on secure Trust premises (e.g. locked offices)?</w:t>
            </w:r>
          </w:p>
        </w:tc>
        <w:sdt>
          <w:sdtPr>
            <w:rPr>
              <w:rFonts w:ascii="Arial" w:hAnsi="Arial" w:cs="Arial"/>
              <w:b/>
            </w:rPr>
            <w:id w:val="-356740529"/>
            <w:placeholder>
              <w:docPart w:val="384D94071C6447FEBA7FBB91CA0E63F1"/>
            </w:placeholder>
            <w:dropDownList>
              <w:listItem w:value="Choose an item."/>
              <w:listItem w:displayText="Yes" w:value="Yes"/>
              <w:listItem w:displayText="No" w:value="No"/>
            </w:dropDownList>
          </w:sdtPr>
          <w:sdtEndPr/>
          <w:sdtContent>
            <w:tc>
              <w:tcPr>
                <w:tcW w:w="1262" w:type="dxa"/>
                <w:tcBorders>
                  <w:bottom w:val="single" w:sz="4" w:space="0" w:color="000000"/>
                </w:tcBorders>
                <w:vAlign w:val="center"/>
              </w:tcPr>
              <w:p w14:paraId="6E8E8BBA" w14:textId="77777777" w:rsidR="00075E39" w:rsidRPr="00075E39" w:rsidRDefault="00CE1E22" w:rsidP="00075E39">
                <w:pPr>
                  <w:spacing w:after="120" w:line="240" w:lineRule="auto"/>
                  <w:rPr>
                    <w:rFonts w:ascii="Arial" w:hAnsi="Arial" w:cs="Arial"/>
                    <w:b/>
                    <w:color w:val="999999"/>
                  </w:rPr>
                </w:pPr>
                <w:r>
                  <w:rPr>
                    <w:rFonts w:ascii="Arial" w:hAnsi="Arial" w:cs="Arial"/>
                    <w:b/>
                  </w:rPr>
                  <w:t>Yes</w:t>
                </w:r>
              </w:p>
            </w:tc>
          </w:sdtContent>
        </w:sdt>
      </w:tr>
      <w:tr w:rsidR="00075E39" w:rsidRPr="00075E39" w14:paraId="0A129751" w14:textId="77777777" w:rsidTr="002D20E2">
        <w:trPr>
          <w:trHeight w:val="1809"/>
        </w:trPr>
        <w:tc>
          <w:tcPr>
            <w:tcW w:w="8314" w:type="dxa"/>
            <w:gridSpan w:val="8"/>
            <w:tcBorders>
              <w:bottom w:val="single" w:sz="4" w:space="0" w:color="000000"/>
            </w:tcBorders>
            <w:shd w:val="clear" w:color="auto" w:fill="DBE5F1"/>
            <w:vAlign w:val="center"/>
          </w:tcPr>
          <w:p w14:paraId="4626CC07" w14:textId="77777777" w:rsidR="00075E39" w:rsidRPr="00075E39" w:rsidRDefault="00075E39" w:rsidP="00075E39">
            <w:pPr>
              <w:widowControl w:val="0"/>
              <w:numPr>
                <w:ilvl w:val="0"/>
                <w:numId w:val="1"/>
              </w:numPr>
              <w:spacing w:after="120" w:line="240" w:lineRule="auto"/>
              <w:ind w:left="426" w:hanging="360"/>
              <w:contextualSpacing/>
              <w:rPr>
                <w:rFonts w:ascii="Arial" w:hAnsi="Arial" w:cs="Arial"/>
                <w:b/>
              </w:rPr>
            </w:pPr>
            <w:r w:rsidRPr="00075E39">
              <w:rPr>
                <w:rFonts w:ascii="Arial" w:hAnsi="Arial" w:cs="Arial"/>
                <w:b/>
              </w:rPr>
              <w:t>Where Personal Confidential Data (PCD) is recorded on a spread-sheet or database; please confirm that this will only be stored on the Trust infrastructure in a secure area accessible only to those within the clinical team.</w:t>
            </w:r>
          </w:p>
          <w:p w14:paraId="596DF664" w14:textId="77777777" w:rsidR="00075E39" w:rsidRPr="00075E39" w:rsidRDefault="00075E39" w:rsidP="00075E39">
            <w:pPr>
              <w:spacing w:after="120" w:line="240" w:lineRule="auto"/>
              <w:ind w:left="426"/>
              <w:rPr>
                <w:rFonts w:ascii="Arial" w:hAnsi="Arial" w:cs="Arial"/>
                <w:i/>
              </w:rPr>
            </w:pPr>
            <w:r w:rsidRPr="00075E39">
              <w:rPr>
                <w:rFonts w:ascii="Arial" w:hAnsi="Arial" w:cs="Arial"/>
                <w:b/>
              </w:rPr>
              <w:t xml:space="preserve">YES </w:t>
            </w:r>
            <w:r w:rsidR="005575DC" w:rsidRPr="00075E39">
              <w:rPr>
                <w:rFonts w:ascii="Arial" w:hAnsi="Arial" w:cs="Arial"/>
                <w:b/>
              </w:rPr>
              <w:t xml:space="preserve">- </w:t>
            </w:r>
            <w:r w:rsidR="005575DC" w:rsidRPr="005575DC">
              <w:rPr>
                <w:rFonts w:ascii="Arial" w:hAnsi="Arial" w:cs="Arial"/>
                <w:i/>
              </w:rPr>
              <w:t>‘I</w:t>
            </w:r>
            <w:r w:rsidRPr="00075E39">
              <w:rPr>
                <w:rFonts w:ascii="Arial" w:hAnsi="Arial" w:cs="Arial"/>
                <w:i/>
              </w:rPr>
              <w:t xml:space="preserve"> confirm that I will never store information on a personal drive or on a non-networked workstation; this includes the network of a non-Trust third party (including Imperial College London), a home PC or Laptop or any memory stick or mobile device.</w:t>
            </w:r>
          </w:p>
        </w:tc>
        <w:sdt>
          <w:sdtPr>
            <w:rPr>
              <w:rFonts w:ascii="Arial" w:hAnsi="Arial" w:cs="Arial"/>
              <w:b/>
            </w:rPr>
            <w:id w:val="61992562"/>
            <w:placeholder>
              <w:docPart w:val="E112D2CD96024DEABBEE9598CA410FDF"/>
            </w:placeholder>
            <w:dropDownList>
              <w:listItem w:value="Choose an item."/>
              <w:listItem w:displayText="Yes" w:value="Yes"/>
              <w:listItem w:displayText="No" w:value="No"/>
            </w:dropDownList>
          </w:sdtPr>
          <w:sdtEndPr/>
          <w:sdtContent>
            <w:tc>
              <w:tcPr>
                <w:tcW w:w="1262" w:type="dxa"/>
                <w:shd w:val="clear" w:color="auto" w:fill="FFFFFF"/>
                <w:vAlign w:val="center"/>
              </w:tcPr>
              <w:p w14:paraId="6A924FF7" w14:textId="77777777" w:rsidR="00075E39" w:rsidRPr="00075E39" w:rsidRDefault="00CE1E22" w:rsidP="00075E39">
                <w:pPr>
                  <w:spacing w:after="120" w:line="240" w:lineRule="auto"/>
                  <w:rPr>
                    <w:rFonts w:ascii="Arial" w:hAnsi="Arial" w:cs="Arial"/>
                    <w:b/>
                  </w:rPr>
                </w:pPr>
                <w:r>
                  <w:rPr>
                    <w:rFonts w:ascii="Arial" w:hAnsi="Arial" w:cs="Arial"/>
                    <w:b/>
                  </w:rPr>
                  <w:t>Yes</w:t>
                </w:r>
              </w:p>
            </w:tc>
          </w:sdtContent>
        </w:sdt>
      </w:tr>
      <w:tr w:rsidR="00075E39" w:rsidRPr="00075E39" w14:paraId="3172CB41" w14:textId="77777777" w:rsidTr="002D20E2">
        <w:trPr>
          <w:trHeight w:val="1100"/>
        </w:trPr>
        <w:tc>
          <w:tcPr>
            <w:tcW w:w="8314" w:type="dxa"/>
            <w:gridSpan w:val="8"/>
            <w:tcBorders>
              <w:bottom w:val="single" w:sz="4" w:space="0" w:color="000000"/>
            </w:tcBorders>
            <w:shd w:val="clear" w:color="auto" w:fill="DBE5F1"/>
            <w:vAlign w:val="center"/>
          </w:tcPr>
          <w:p w14:paraId="0643B713" w14:textId="77777777" w:rsidR="00075E39" w:rsidRPr="00075E39" w:rsidRDefault="00075E39" w:rsidP="00075E39">
            <w:pPr>
              <w:widowControl w:val="0"/>
              <w:numPr>
                <w:ilvl w:val="0"/>
                <w:numId w:val="1"/>
              </w:numPr>
              <w:spacing w:after="120" w:line="240" w:lineRule="auto"/>
              <w:ind w:left="426" w:hanging="360"/>
              <w:contextualSpacing/>
              <w:rPr>
                <w:rFonts w:ascii="Arial" w:hAnsi="Arial" w:cs="Arial"/>
                <w:b/>
              </w:rPr>
            </w:pPr>
            <w:r w:rsidRPr="00075E39">
              <w:rPr>
                <w:rFonts w:ascii="Arial" w:hAnsi="Arial" w:cs="Arial"/>
                <w:b/>
              </w:rPr>
              <w:t xml:space="preserve"> Where PCD is transferred by email this will only be b</w:t>
            </w:r>
            <w:r w:rsidR="00AD45CC">
              <w:rPr>
                <w:rFonts w:ascii="Arial" w:hAnsi="Arial" w:cs="Arial"/>
                <w:b/>
              </w:rPr>
              <w:t xml:space="preserve">etween nhs.net to nhs.net </w:t>
            </w:r>
            <w:r w:rsidRPr="00075E39">
              <w:rPr>
                <w:rFonts w:ascii="Arial" w:hAnsi="Arial" w:cs="Arial"/>
                <w:b/>
              </w:rPr>
              <w:t>accounts</w:t>
            </w:r>
          </w:p>
          <w:p w14:paraId="6ED313AA" w14:textId="77777777" w:rsidR="00075E39" w:rsidRPr="00075E39" w:rsidRDefault="00075E39" w:rsidP="005575DC">
            <w:pPr>
              <w:spacing w:after="120" w:line="240" w:lineRule="auto"/>
              <w:rPr>
                <w:rFonts w:ascii="Arial" w:hAnsi="Arial" w:cs="Arial"/>
                <w:b/>
              </w:rPr>
            </w:pPr>
            <w:r w:rsidRPr="00075E39">
              <w:rPr>
                <w:rFonts w:ascii="Arial" w:hAnsi="Arial" w:cs="Arial"/>
                <w:b/>
              </w:rPr>
              <w:t xml:space="preserve">       </w:t>
            </w:r>
            <w:r w:rsidRPr="00075E39">
              <w:rPr>
                <w:rFonts w:ascii="Arial" w:hAnsi="Arial" w:cs="Arial"/>
                <w:i/>
              </w:rPr>
              <w:t>(Transfer betwe</w:t>
            </w:r>
            <w:r w:rsidR="00AD45CC">
              <w:rPr>
                <w:rFonts w:ascii="Arial" w:hAnsi="Arial" w:cs="Arial"/>
                <w:i/>
              </w:rPr>
              <w:t xml:space="preserve">en nhs.net to another email server, </w:t>
            </w:r>
            <w:r w:rsidRPr="00075E39">
              <w:rPr>
                <w:rFonts w:ascii="Arial" w:hAnsi="Arial" w:cs="Arial"/>
                <w:i/>
              </w:rPr>
              <w:t>or using other email servers is not permitted)</w:t>
            </w:r>
          </w:p>
        </w:tc>
        <w:sdt>
          <w:sdtPr>
            <w:rPr>
              <w:rFonts w:ascii="Arial" w:hAnsi="Arial" w:cs="Arial"/>
              <w:b/>
            </w:rPr>
            <w:id w:val="239984318"/>
            <w:placeholder>
              <w:docPart w:val="06EB4E36AD6C444088CEA63FD5A0ED13"/>
            </w:placeholder>
            <w:dropDownList>
              <w:listItem w:value="Choose an item."/>
              <w:listItem w:displayText="Yes" w:value="Yes"/>
              <w:listItem w:displayText="No" w:value="No"/>
            </w:dropDownList>
          </w:sdtPr>
          <w:sdtEndPr/>
          <w:sdtContent>
            <w:tc>
              <w:tcPr>
                <w:tcW w:w="1262" w:type="dxa"/>
                <w:shd w:val="clear" w:color="auto" w:fill="FFFFFF"/>
                <w:vAlign w:val="center"/>
              </w:tcPr>
              <w:p w14:paraId="32A650B4" w14:textId="77777777" w:rsidR="00075E39" w:rsidRPr="00075E39" w:rsidRDefault="00CE1E22" w:rsidP="00075E39">
                <w:pPr>
                  <w:spacing w:after="120" w:line="240" w:lineRule="auto"/>
                  <w:rPr>
                    <w:rFonts w:ascii="Arial" w:hAnsi="Arial" w:cs="Arial"/>
                    <w:b/>
                  </w:rPr>
                </w:pPr>
                <w:r>
                  <w:rPr>
                    <w:rFonts w:ascii="Arial" w:hAnsi="Arial" w:cs="Arial"/>
                    <w:b/>
                  </w:rPr>
                  <w:t>Yes</w:t>
                </w:r>
              </w:p>
            </w:tc>
          </w:sdtContent>
        </w:sdt>
      </w:tr>
      <w:tr w:rsidR="00075E39" w:rsidRPr="00075E39" w14:paraId="7C5F58C9" w14:textId="77777777" w:rsidTr="002D20E2">
        <w:trPr>
          <w:trHeight w:val="300"/>
        </w:trPr>
        <w:tc>
          <w:tcPr>
            <w:tcW w:w="8314" w:type="dxa"/>
            <w:gridSpan w:val="8"/>
            <w:tcBorders>
              <w:bottom w:val="single" w:sz="4" w:space="0" w:color="000000"/>
            </w:tcBorders>
            <w:shd w:val="clear" w:color="auto" w:fill="DBE5F1"/>
            <w:vAlign w:val="center"/>
          </w:tcPr>
          <w:p w14:paraId="1BEC497E" w14:textId="77777777" w:rsidR="00075E39" w:rsidRPr="00075E39" w:rsidRDefault="00075E39" w:rsidP="00075E39">
            <w:pPr>
              <w:widowControl w:val="0"/>
              <w:numPr>
                <w:ilvl w:val="0"/>
                <w:numId w:val="1"/>
              </w:numPr>
              <w:spacing w:after="120" w:line="240" w:lineRule="auto"/>
              <w:ind w:left="426" w:hanging="360"/>
              <w:contextualSpacing/>
              <w:rPr>
                <w:rFonts w:ascii="Arial" w:hAnsi="Arial" w:cs="Arial"/>
                <w:b/>
              </w:rPr>
            </w:pPr>
            <w:r w:rsidRPr="00075E39">
              <w:rPr>
                <w:rFonts w:ascii="Arial" w:hAnsi="Arial" w:cs="Arial"/>
                <w:b/>
              </w:rPr>
              <w:t>I confirm that PCD will not be transferred out</w:t>
            </w:r>
            <w:r w:rsidR="005575DC">
              <w:rPr>
                <w:rFonts w:ascii="Arial" w:hAnsi="Arial" w:cs="Arial"/>
                <w:b/>
              </w:rPr>
              <w:t xml:space="preserve"> </w:t>
            </w:r>
            <w:r w:rsidRPr="00075E39">
              <w:rPr>
                <w:rFonts w:ascii="Arial" w:hAnsi="Arial" w:cs="Arial"/>
                <w:b/>
              </w:rPr>
              <w:t>with the clinical team or department (e.g. external organisations/ Royal Colleges) – this is any information that may be used to identify an individual patient or carer?</w:t>
            </w:r>
          </w:p>
          <w:p w14:paraId="52CC282F" w14:textId="77777777" w:rsidR="00075E39" w:rsidRPr="00075E39" w:rsidRDefault="00075E39" w:rsidP="00075E39">
            <w:pPr>
              <w:spacing w:after="120" w:line="240" w:lineRule="auto"/>
              <w:ind w:left="426"/>
              <w:rPr>
                <w:rFonts w:ascii="Arial" w:hAnsi="Arial" w:cs="Arial"/>
                <w:i/>
              </w:rPr>
            </w:pPr>
            <w:r w:rsidRPr="00075E39">
              <w:rPr>
                <w:rFonts w:ascii="Arial" w:hAnsi="Arial" w:cs="Arial"/>
                <w:i/>
              </w:rPr>
              <w:t>(The clinical team includes those with a direct care relationship with the patient or working within the department responsible for the patient)</w:t>
            </w:r>
          </w:p>
        </w:tc>
        <w:sdt>
          <w:sdtPr>
            <w:rPr>
              <w:rFonts w:ascii="Arial" w:hAnsi="Arial" w:cs="Arial"/>
              <w:b/>
            </w:rPr>
            <w:id w:val="-826586513"/>
            <w:placeholder>
              <w:docPart w:val="1513FF7A4F0C421DA5764675AA451F60"/>
            </w:placeholder>
            <w:dropDownList>
              <w:listItem w:value="Choose an item."/>
              <w:listItem w:displayText="Yes" w:value="Yes"/>
              <w:listItem w:displayText="No" w:value="No"/>
            </w:dropDownList>
          </w:sdtPr>
          <w:sdtEndPr/>
          <w:sdtContent>
            <w:tc>
              <w:tcPr>
                <w:tcW w:w="1262" w:type="dxa"/>
                <w:tcBorders>
                  <w:bottom w:val="single" w:sz="4" w:space="0" w:color="000000"/>
                </w:tcBorders>
                <w:shd w:val="clear" w:color="auto" w:fill="FFFFFF"/>
                <w:vAlign w:val="center"/>
              </w:tcPr>
              <w:p w14:paraId="7D2E82DD" w14:textId="77777777" w:rsidR="00075E39" w:rsidRPr="00075E39" w:rsidRDefault="00CE1E22" w:rsidP="00075E39">
                <w:pPr>
                  <w:spacing w:after="120" w:line="240" w:lineRule="auto"/>
                  <w:rPr>
                    <w:rFonts w:ascii="Arial" w:hAnsi="Arial" w:cs="Arial"/>
                    <w:i/>
                    <w:color w:val="999999"/>
                  </w:rPr>
                </w:pPr>
                <w:r>
                  <w:rPr>
                    <w:rFonts w:ascii="Arial" w:hAnsi="Arial" w:cs="Arial"/>
                    <w:b/>
                  </w:rPr>
                  <w:t>Yes</w:t>
                </w:r>
              </w:p>
            </w:tc>
          </w:sdtContent>
        </w:sdt>
      </w:tr>
      <w:tr w:rsidR="00075E39" w:rsidRPr="00075E39" w14:paraId="025F49D2" w14:textId="77777777" w:rsidTr="002D20E2">
        <w:trPr>
          <w:trHeight w:val="300"/>
        </w:trPr>
        <w:tc>
          <w:tcPr>
            <w:tcW w:w="8314" w:type="dxa"/>
            <w:gridSpan w:val="8"/>
            <w:tcBorders>
              <w:bottom w:val="single" w:sz="4" w:space="0" w:color="000000"/>
            </w:tcBorders>
            <w:shd w:val="clear" w:color="auto" w:fill="DBE5F1"/>
            <w:vAlign w:val="center"/>
          </w:tcPr>
          <w:p w14:paraId="70DE04A3" w14:textId="77777777" w:rsidR="00075E39" w:rsidRPr="00075E39" w:rsidRDefault="00075E39" w:rsidP="00075E39">
            <w:pPr>
              <w:widowControl w:val="0"/>
              <w:numPr>
                <w:ilvl w:val="0"/>
                <w:numId w:val="1"/>
              </w:numPr>
              <w:spacing w:after="120" w:line="240" w:lineRule="auto"/>
              <w:ind w:left="426" w:hanging="360"/>
              <w:contextualSpacing/>
              <w:rPr>
                <w:rFonts w:ascii="Arial" w:hAnsi="Arial" w:cs="Arial"/>
                <w:b/>
              </w:rPr>
            </w:pPr>
            <w:r w:rsidRPr="00075E39">
              <w:rPr>
                <w:rFonts w:ascii="Arial" w:hAnsi="Arial" w:cs="Arial"/>
                <w:b/>
              </w:rPr>
              <w:t>Will patient data be de-identified?</w:t>
            </w:r>
          </w:p>
          <w:p w14:paraId="1064D788" w14:textId="77777777" w:rsidR="00075E39" w:rsidRPr="00075E39" w:rsidRDefault="00075E39" w:rsidP="00075E39">
            <w:pPr>
              <w:spacing w:after="120" w:line="240" w:lineRule="auto"/>
              <w:ind w:left="426"/>
              <w:rPr>
                <w:rFonts w:ascii="Arial" w:hAnsi="Arial" w:cs="Arial"/>
                <w:i/>
              </w:rPr>
            </w:pPr>
            <w:r w:rsidRPr="00075E39">
              <w:rPr>
                <w:rFonts w:ascii="Arial" w:hAnsi="Arial" w:cs="Arial"/>
                <w:i/>
              </w:rPr>
              <w:lastRenderedPageBreak/>
              <w:t>‘De-identification’ is the process of removing elements of the data such that the individual cannot be identified. Names, addresses, dates of birth, NHS numbers, full postcodes and National Insurance Numbers should not be used</w:t>
            </w:r>
          </w:p>
          <w:p w14:paraId="07AD28B1" w14:textId="77777777" w:rsidR="00075E39" w:rsidRPr="00075E39" w:rsidRDefault="00075E39" w:rsidP="00075E39">
            <w:pPr>
              <w:spacing w:after="120" w:line="240" w:lineRule="auto"/>
              <w:ind w:left="426"/>
              <w:rPr>
                <w:rFonts w:ascii="Arial" w:hAnsi="Arial" w:cs="Arial"/>
                <w:i/>
              </w:rPr>
            </w:pPr>
            <w:r w:rsidRPr="00075E39">
              <w:rPr>
                <w:rFonts w:ascii="Arial" w:hAnsi="Arial" w:cs="Arial"/>
                <w:i/>
              </w:rPr>
              <w:t>The use of the Medical Record Number (MRN) as the sole identifier is acceptable for audit within the clinical team or department. Please see the guidance for further advice.</w:t>
            </w:r>
          </w:p>
        </w:tc>
        <w:sdt>
          <w:sdtPr>
            <w:rPr>
              <w:rFonts w:ascii="Arial" w:hAnsi="Arial" w:cs="Arial"/>
              <w:b/>
            </w:rPr>
            <w:id w:val="-637802128"/>
            <w:placeholder>
              <w:docPart w:val="1C7A247C1A414DC494ECBA3C4730F0A4"/>
            </w:placeholder>
            <w:dropDownList>
              <w:listItem w:value="Choose an item."/>
              <w:listItem w:displayText="Yes" w:value="Yes"/>
              <w:listItem w:displayText="No" w:value="No"/>
            </w:dropDownList>
          </w:sdtPr>
          <w:sdtEndPr/>
          <w:sdtContent>
            <w:tc>
              <w:tcPr>
                <w:tcW w:w="1262" w:type="dxa"/>
                <w:tcBorders>
                  <w:bottom w:val="single" w:sz="4" w:space="0" w:color="000000"/>
                </w:tcBorders>
                <w:shd w:val="clear" w:color="auto" w:fill="FFFFFF"/>
                <w:vAlign w:val="center"/>
              </w:tcPr>
              <w:p w14:paraId="18FECF31" w14:textId="77777777" w:rsidR="00075E39" w:rsidRPr="00075E39" w:rsidRDefault="00CE1E22" w:rsidP="00075E39">
                <w:pPr>
                  <w:spacing w:after="120" w:line="240" w:lineRule="auto"/>
                  <w:rPr>
                    <w:rFonts w:ascii="Arial" w:hAnsi="Arial" w:cs="Arial"/>
                    <w:b/>
                    <w:color w:val="999999"/>
                  </w:rPr>
                </w:pPr>
                <w:r>
                  <w:rPr>
                    <w:rFonts w:ascii="Arial" w:hAnsi="Arial" w:cs="Arial"/>
                    <w:b/>
                  </w:rPr>
                  <w:t>Yes</w:t>
                </w:r>
              </w:p>
            </w:tc>
          </w:sdtContent>
        </w:sdt>
      </w:tr>
      <w:tr w:rsidR="00075E39" w:rsidRPr="00075E39" w14:paraId="76B8BEC8" w14:textId="77777777" w:rsidTr="002D20E2">
        <w:trPr>
          <w:trHeight w:val="380"/>
        </w:trPr>
        <w:tc>
          <w:tcPr>
            <w:tcW w:w="8314" w:type="dxa"/>
            <w:gridSpan w:val="8"/>
            <w:tcBorders>
              <w:bottom w:val="single" w:sz="4" w:space="0" w:color="000000"/>
            </w:tcBorders>
            <w:shd w:val="clear" w:color="auto" w:fill="DBE5F1"/>
            <w:vAlign w:val="center"/>
          </w:tcPr>
          <w:p w14:paraId="1C9FA78D" w14:textId="77777777" w:rsidR="00075E39" w:rsidRPr="00075E39" w:rsidRDefault="00075E39" w:rsidP="00075E39">
            <w:pPr>
              <w:widowControl w:val="0"/>
              <w:numPr>
                <w:ilvl w:val="0"/>
                <w:numId w:val="1"/>
              </w:numPr>
              <w:spacing w:after="120" w:line="240" w:lineRule="auto"/>
              <w:ind w:left="426" w:hanging="360"/>
              <w:contextualSpacing/>
              <w:rPr>
                <w:rFonts w:ascii="Arial" w:hAnsi="Arial" w:cs="Arial"/>
                <w:b/>
              </w:rPr>
            </w:pPr>
            <w:r w:rsidRPr="00075E39">
              <w:rPr>
                <w:rFonts w:ascii="Arial" w:hAnsi="Arial" w:cs="Arial"/>
                <w:b/>
              </w:rPr>
              <w:t>Will the PII only be stored until the finalised audit report is presented?</w:t>
            </w:r>
          </w:p>
          <w:p w14:paraId="33EB90C9" w14:textId="77777777" w:rsidR="00075E39" w:rsidRPr="00075E39" w:rsidRDefault="00075E39" w:rsidP="00075E39">
            <w:pPr>
              <w:spacing w:after="120" w:line="240" w:lineRule="auto"/>
              <w:ind w:left="426"/>
              <w:rPr>
                <w:rFonts w:ascii="Arial" w:hAnsi="Arial" w:cs="Arial"/>
                <w:b/>
              </w:rPr>
            </w:pPr>
          </w:p>
        </w:tc>
        <w:sdt>
          <w:sdtPr>
            <w:rPr>
              <w:rFonts w:ascii="Arial" w:hAnsi="Arial" w:cs="Arial"/>
              <w:b/>
            </w:rPr>
            <w:id w:val="857015533"/>
            <w:placeholder>
              <w:docPart w:val="9F4B0411EDF84136BBF6B57224A6B663"/>
            </w:placeholder>
            <w:dropDownList>
              <w:listItem w:value="Choose an item."/>
              <w:listItem w:displayText="Yes" w:value="Yes"/>
              <w:listItem w:displayText="No" w:value="No"/>
            </w:dropDownList>
          </w:sdtPr>
          <w:sdtEndPr/>
          <w:sdtContent>
            <w:tc>
              <w:tcPr>
                <w:tcW w:w="1262" w:type="dxa"/>
                <w:shd w:val="clear" w:color="auto" w:fill="FFFFFF"/>
                <w:vAlign w:val="center"/>
              </w:tcPr>
              <w:p w14:paraId="6F1E4137" w14:textId="77777777" w:rsidR="00075E39" w:rsidRPr="00075E39" w:rsidRDefault="00CE1E22" w:rsidP="00075E39">
                <w:pPr>
                  <w:spacing w:after="120" w:line="240" w:lineRule="auto"/>
                  <w:rPr>
                    <w:rFonts w:ascii="Arial" w:hAnsi="Arial" w:cs="Arial"/>
                    <w:b/>
                  </w:rPr>
                </w:pPr>
                <w:r>
                  <w:rPr>
                    <w:rFonts w:ascii="Arial" w:hAnsi="Arial" w:cs="Arial"/>
                    <w:b/>
                  </w:rPr>
                  <w:t>Yes</w:t>
                </w:r>
              </w:p>
            </w:tc>
          </w:sdtContent>
        </w:sdt>
      </w:tr>
      <w:tr w:rsidR="00075E39" w:rsidRPr="00075E39" w14:paraId="379C934A" w14:textId="77777777" w:rsidTr="002D20E2">
        <w:trPr>
          <w:trHeight w:val="380"/>
        </w:trPr>
        <w:tc>
          <w:tcPr>
            <w:tcW w:w="9576" w:type="dxa"/>
            <w:gridSpan w:val="9"/>
            <w:tcBorders>
              <w:bottom w:val="single" w:sz="4" w:space="0" w:color="000000"/>
            </w:tcBorders>
            <w:shd w:val="clear" w:color="auto" w:fill="DBE5F1"/>
            <w:vAlign w:val="center"/>
          </w:tcPr>
          <w:p w14:paraId="287BFCC3" w14:textId="77777777" w:rsidR="00075E39" w:rsidRPr="00075E39" w:rsidRDefault="00075E39" w:rsidP="00075E39">
            <w:pPr>
              <w:spacing w:after="120" w:line="240" w:lineRule="auto"/>
              <w:rPr>
                <w:rFonts w:ascii="Arial" w:hAnsi="Arial" w:cs="Arial"/>
                <w:b/>
              </w:rPr>
            </w:pPr>
            <w:r w:rsidRPr="00075E39">
              <w:rPr>
                <w:rFonts w:ascii="Arial" w:hAnsi="Arial" w:cs="Arial"/>
                <w:b/>
              </w:rPr>
              <w:t>If PCD is retained beyond finalisation of the report, please state the reason for this, planned date of deletion/destruction and name of the responsible clinician/manager.</w:t>
            </w:r>
          </w:p>
        </w:tc>
      </w:tr>
      <w:tr w:rsidR="00075E39" w:rsidRPr="00075E39" w14:paraId="444EA62E" w14:textId="77777777" w:rsidTr="002D20E2">
        <w:trPr>
          <w:trHeight w:val="620"/>
        </w:trPr>
        <w:tc>
          <w:tcPr>
            <w:tcW w:w="9576" w:type="dxa"/>
            <w:gridSpan w:val="9"/>
            <w:tcBorders>
              <w:bottom w:val="single" w:sz="4" w:space="0" w:color="000000"/>
            </w:tcBorders>
            <w:shd w:val="clear" w:color="auto" w:fill="FFFFFF"/>
            <w:vAlign w:val="center"/>
          </w:tcPr>
          <w:p w14:paraId="0CCB5E8B" w14:textId="522A4680" w:rsidR="00075E39" w:rsidRPr="00075E39" w:rsidRDefault="002D34D8" w:rsidP="00075E39">
            <w:pPr>
              <w:spacing w:after="120" w:line="360" w:lineRule="auto"/>
              <w:rPr>
                <w:rFonts w:ascii="Arial" w:hAnsi="Arial" w:cs="Arial"/>
                <w:b/>
              </w:rPr>
            </w:pPr>
            <w:r>
              <w:rPr>
                <w:rFonts w:ascii="Arial" w:hAnsi="Arial" w:cs="Arial"/>
                <w:b/>
              </w:rPr>
              <w:t xml:space="preserve">Data will be anonymized and then updated to a secure REDCap database for final analysis. Local data will not be held past the end of the audit time period. </w:t>
            </w:r>
          </w:p>
          <w:p w14:paraId="70F6BA1C" w14:textId="77777777" w:rsidR="00075E39" w:rsidRPr="00075E39" w:rsidRDefault="00075E39" w:rsidP="00075E39">
            <w:pPr>
              <w:spacing w:after="120" w:line="360" w:lineRule="auto"/>
              <w:rPr>
                <w:rFonts w:ascii="Arial" w:hAnsi="Arial" w:cs="Arial"/>
                <w:b/>
              </w:rPr>
            </w:pPr>
          </w:p>
        </w:tc>
      </w:tr>
      <w:tr w:rsidR="00075E39" w:rsidRPr="00075E39" w14:paraId="696EEA4F" w14:textId="77777777" w:rsidTr="002D20E2">
        <w:trPr>
          <w:trHeight w:val="480"/>
        </w:trPr>
        <w:tc>
          <w:tcPr>
            <w:tcW w:w="9576" w:type="dxa"/>
            <w:gridSpan w:val="9"/>
            <w:shd w:val="clear" w:color="auto" w:fill="17365D"/>
            <w:vAlign w:val="center"/>
          </w:tcPr>
          <w:p w14:paraId="1849FCAB" w14:textId="77777777" w:rsidR="00075E39" w:rsidRPr="00075E39" w:rsidRDefault="00075E39" w:rsidP="00075E39">
            <w:pPr>
              <w:widowControl w:val="0"/>
              <w:numPr>
                <w:ilvl w:val="0"/>
                <w:numId w:val="2"/>
              </w:numPr>
              <w:spacing w:after="120" w:line="360" w:lineRule="auto"/>
              <w:ind w:left="426" w:hanging="360"/>
              <w:contextualSpacing/>
              <w:rPr>
                <w:rFonts w:ascii="Arial" w:hAnsi="Arial" w:cs="Arial"/>
                <w:b/>
              </w:rPr>
            </w:pPr>
            <w:r w:rsidRPr="00075E39">
              <w:rPr>
                <w:rFonts w:ascii="Arial" w:hAnsi="Arial" w:cs="Arial"/>
                <w:b/>
                <w:color w:val="FFFFFF" w:themeColor="background1"/>
              </w:rPr>
              <w:t>Approval and Registration (to be completed by Clinical Director and Corporate Patient safety and Effectiveness team)</w:t>
            </w:r>
          </w:p>
        </w:tc>
      </w:tr>
      <w:tr w:rsidR="00075E39" w:rsidRPr="00075E39" w14:paraId="52C2EE95" w14:textId="77777777" w:rsidTr="002D20E2">
        <w:trPr>
          <w:trHeight w:val="420"/>
        </w:trPr>
        <w:tc>
          <w:tcPr>
            <w:tcW w:w="2787" w:type="dxa"/>
            <w:gridSpan w:val="3"/>
            <w:shd w:val="clear" w:color="auto" w:fill="DBE5F1"/>
            <w:vAlign w:val="center"/>
          </w:tcPr>
          <w:p w14:paraId="5F1FCFC2" w14:textId="77777777" w:rsidR="00075E39" w:rsidRPr="00075E39" w:rsidRDefault="00075E39" w:rsidP="00075E39">
            <w:pPr>
              <w:spacing w:after="120" w:line="240" w:lineRule="auto"/>
              <w:rPr>
                <w:rFonts w:ascii="Arial" w:hAnsi="Arial" w:cs="Arial"/>
                <w:b/>
              </w:rPr>
            </w:pPr>
            <w:r w:rsidRPr="00075E39">
              <w:rPr>
                <w:rFonts w:ascii="Arial" w:hAnsi="Arial" w:cs="Arial"/>
                <w:b/>
              </w:rPr>
              <w:t>Clinical Director approving proposal:</w:t>
            </w:r>
          </w:p>
        </w:tc>
        <w:tc>
          <w:tcPr>
            <w:tcW w:w="6789" w:type="dxa"/>
            <w:gridSpan w:val="6"/>
            <w:shd w:val="clear" w:color="auto" w:fill="FFFFFF"/>
            <w:vAlign w:val="center"/>
          </w:tcPr>
          <w:p w14:paraId="6272375E" w14:textId="77777777" w:rsidR="00075E39" w:rsidRPr="00075E39" w:rsidRDefault="00075E39" w:rsidP="00075E39">
            <w:pPr>
              <w:spacing w:after="120" w:line="360" w:lineRule="auto"/>
              <w:rPr>
                <w:rFonts w:ascii="Arial" w:hAnsi="Arial" w:cs="Arial"/>
                <w:b/>
              </w:rPr>
            </w:pPr>
          </w:p>
        </w:tc>
      </w:tr>
      <w:tr w:rsidR="00075E39" w:rsidRPr="00075E39" w14:paraId="64678446" w14:textId="77777777" w:rsidTr="002D20E2">
        <w:trPr>
          <w:trHeight w:val="420"/>
        </w:trPr>
        <w:tc>
          <w:tcPr>
            <w:tcW w:w="2787" w:type="dxa"/>
            <w:gridSpan w:val="3"/>
            <w:shd w:val="clear" w:color="auto" w:fill="DBE5F1"/>
            <w:vAlign w:val="center"/>
          </w:tcPr>
          <w:p w14:paraId="1B47B760" w14:textId="77777777" w:rsidR="00075E39" w:rsidRPr="00075E39" w:rsidRDefault="00075E39" w:rsidP="00075E39">
            <w:pPr>
              <w:spacing w:after="120" w:line="240" w:lineRule="auto"/>
              <w:rPr>
                <w:rFonts w:ascii="Arial" w:hAnsi="Arial" w:cs="Arial"/>
                <w:b/>
              </w:rPr>
            </w:pPr>
            <w:r w:rsidRPr="00075E39">
              <w:rPr>
                <w:rFonts w:ascii="Arial" w:hAnsi="Arial" w:cs="Arial"/>
                <w:b/>
              </w:rPr>
              <w:t>Date approved by Clinical Director:</w:t>
            </w:r>
          </w:p>
        </w:tc>
        <w:tc>
          <w:tcPr>
            <w:tcW w:w="6789" w:type="dxa"/>
            <w:gridSpan w:val="6"/>
            <w:shd w:val="clear" w:color="auto" w:fill="FFFFFF"/>
            <w:vAlign w:val="center"/>
          </w:tcPr>
          <w:p w14:paraId="2952B146" w14:textId="77777777" w:rsidR="00075E39" w:rsidRPr="00075E39" w:rsidRDefault="00075E39" w:rsidP="00075E39">
            <w:pPr>
              <w:spacing w:after="120" w:line="360" w:lineRule="auto"/>
              <w:rPr>
                <w:rFonts w:ascii="Arial" w:hAnsi="Arial" w:cs="Arial"/>
                <w:b/>
              </w:rPr>
            </w:pPr>
          </w:p>
        </w:tc>
      </w:tr>
      <w:tr w:rsidR="00075E39" w:rsidRPr="00075E39" w14:paraId="651E9284" w14:textId="77777777" w:rsidTr="002D20E2">
        <w:trPr>
          <w:trHeight w:val="420"/>
        </w:trPr>
        <w:tc>
          <w:tcPr>
            <w:tcW w:w="2787" w:type="dxa"/>
            <w:gridSpan w:val="3"/>
            <w:shd w:val="clear" w:color="auto" w:fill="DBE5F1"/>
            <w:vAlign w:val="center"/>
          </w:tcPr>
          <w:p w14:paraId="724A53F5" w14:textId="77777777" w:rsidR="00075E39" w:rsidRPr="00075E39" w:rsidRDefault="00075E39" w:rsidP="00075E39">
            <w:pPr>
              <w:spacing w:after="120" w:line="240" w:lineRule="auto"/>
              <w:rPr>
                <w:rFonts w:ascii="Arial" w:hAnsi="Arial" w:cs="Arial"/>
                <w:b/>
              </w:rPr>
            </w:pPr>
            <w:r w:rsidRPr="00075E39">
              <w:rPr>
                <w:rFonts w:ascii="Arial" w:hAnsi="Arial" w:cs="Arial"/>
                <w:b/>
              </w:rPr>
              <w:t>Proposal Registered by:</w:t>
            </w:r>
          </w:p>
        </w:tc>
        <w:tc>
          <w:tcPr>
            <w:tcW w:w="6789" w:type="dxa"/>
            <w:gridSpan w:val="6"/>
            <w:shd w:val="clear" w:color="auto" w:fill="FFFFFF"/>
            <w:vAlign w:val="center"/>
          </w:tcPr>
          <w:p w14:paraId="2883D8BD" w14:textId="77777777" w:rsidR="00075E39" w:rsidRPr="00075E39" w:rsidRDefault="00075E39" w:rsidP="00075E39">
            <w:pPr>
              <w:spacing w:after="120" w:line="360" w:lineRule="auto"/>
              <w:rPr>
                <w:rFonts w:ascii="Arial" w:hAnsi="Arial" w:cs="Arial"/>
                <w:b/>
              </w:rPr>
            </w:pPr>
          </w:p>
        </w:tc>
      </w:tr>
      <w:tr w:rsidR="00075E39" w:rsidRPr="00075E39" w14:paraId="3E3F4170" w14:textId="77777777" w:rsidTr="002D20E2">
        <w:trPr>
          <w:trHeight w:val="480"/>
        </w:trPr>
        <w:tc>
          <w:tcPr>
            <w:tcW w:w="2787" w:type="dxa"/>
            <w:gridSpan w:val="3"/>
            <w:shd w:val="clear" w:color="auto" w:fill="DBE5F1"/>
            <w:vAlign w:val="center"/>
          </w:tcPr>
          <w:p w14:paraId="60E7B335" w14:textId="77777777" w:rsidR="00075E39" w:rsidRPr="00075E39" w:rsidRDefault="00075E39" w:rsidP="00075E39">
            <w:pPr>
              <w:spacing w:after="120" w:line="240" w:lineRule="auto"/>
              <w:rPr>
                <w:rFonts w:ascii="Arial" w:hAnsi="Arial" w:cs="Arial"/>
                <w:b/>
              </w:rPr>
            </w:pPr>
            <w:r w:rsidRPr="00075E39">
              <w:rPr>
                <w:rFonts w:ascii="Arial" w:hAnsi="Arial" w:cs="Arial"/>
                <w:b/>
              </w:rPr>
              <w:t>Registration Date:</w:t>
            </w:r>
          </w:p>
        </w:tc>
        <w:tc>
          <w:tcPr>
            <w:tcW w:w="6789" w:type="dxa"/>
            <w:gridSpan w:val="6"/>
            <w:shd w:val="clear" w:color="auto" w:fill="FFFFFF"/>
            <w:vAlign w:val="center"/>
          </w:tcPr>
          <w:p w14:paraId="33D2EF9E" w14:textId="77777777" w:rsidR="00075E39" w:rsidRPr="00075E39" w:rsidRDefault="00075E39" w:rsidP="00075E39">
            <w:pPr>
              <w:spacing w:after="120" w:line="360" w:lineRule="auto"/>
              <w:rPr>
                <w:rFonts w:ascii="Arial" w:hAnsi="Arial" w:cs="Arial"/>
                <w:b/>
              </w:rPr>
            </w:pPr>
          </w:p>
        </w:tc>
      </w:tr>
      <w:tr w:rsidR="00075E39" w:rsidRPr="00075E39" w14:paraId="3A84C972" w14:textId="77777777" w:rsidTr="002D20E2">
        <w:trPr>
          <w:trHeight w:val="480"/>
        </w:trPr>
        <w:tc>
          <w:tcPr>
            <w:tcW w:w="2787" w:type="dxa"/>
            <w:gridSpan w:val="3"/>
            <w:shd w:val="clear" w:color="auto" w:fill="DBE5F1"/>
            <w:vAlign w:val="center"/>
          </w:tcPr>
          <w:p w14:paraId="1BBE32A4" w14:textId="77777777" w:rsidR="00075E39" w:rsidRPr="00075E39" w:rsidRDefault="00075E39" w:rsidP="00075E39">
            <w:pPr>
              <w:spacing w:after="120" w:line="240" w:lineRule="auto"/>
              <w:rPr>
                <w:rFonts w:ascii="Arial" w:hAnsi="Arial" w:cs="Arial"/>
                <w:b/>
              </w:rPr>
            </w:pPr>
            <w:r w:rsidRPr="00075E39">
              <w:rPr>
                <w:rFonts w:ascii="Arial" w:hAnsi="Arial" w:cs="Arial"/>
                <w:b/>
              </w:rPr>
              <w:t>IG Approval Required?</w:t>
            </w:r>
          </w:p>
        </w:tc>
        <w:tc>
          <w:tcPr>
            <w:tcW w:w="1979" w:type="dxa"/>
            <w:tcBorders>
              <w:right w:val="single" w:sz="4" w:space="0" w:color="auto"/>
            </w:tcBorders>
            <w:shd w:val="clear" w:color="auto" w:fill="FFFFFF"/>
            <w:vAlign w:val="center"/>
          </w:tcPr>
          <w:p w14:paraId="6AA985F5" w14:textId="77777777" w:rsidR="00075E39" w:rsidRPr="00075E39" w:rsidRDefault="00075E39" w:rsidP="00075E39">
            <w:pPr>
              <w:spacing w:after="120" w:line="360" w:lineRule="auto"/>
              <w:rPr>
                <w:rFonts w:ascii="Arial" w:hAnsi="Arial" w:cs="Arial"/>
                <w:b/>
              </w:rPr>
            </w:pPr>
          </w:p>
        </w:tc>
        <w:tc>
          <w:tcPr>
            <w:tcW w:w="2441" w:type="dxa"/>
            <w:gridSpan w:val="2"/>
            <w:tcBorders>
              <w:left w:val="single" w:sz="4" w:space="0" w:color="auto"/>
              <w:right w:val="single" w:sz="4" w:space="0" w:color="auto"/>
            </w:tcBorders>
            <w:shd w:val="clear" w:color="auto" w:fill="C6D9F1" w:themeFill="text2" w:themeFillTint="33"/>
            <w:vAlign w:val="center"/>
          </w:tcPr>
          <w:p w14:paraId="0484F3AE" w14:textId="77777777" w:rsidR="00075E39" w:rsidRPr="00075E39" w:rsidRDefault="00075E39" w:rsidP="00075E39">
            <w:pPr>
              <w:spacing w:after="120" w:line="360" w:lineRule="auto"/>
              <w:rPr>
                <w:rFonts w:ascii="Arial" w:hAnsi="Arial" w:cs="Arial"/>
                <w:b/>
              </w:rPr>
            </w:pPr>
            <w:r w:rsidRPr="00075E39">
              <w:rPr>
                <w:rFonts w:ascii="Arial" w:hAnsi="Arial" w:cs="Arial"/>
                <w:b/>
              </w:rPr>
              <w:t xml:space="preserve">If yes, IG Ref No. </w:t>
            </w:r>
          </w:p>
        </w:tc>
        <w:tc>
          <w:tcPr>
            <w:tcW w:w="2369" w:type="dxa"/>
            <w:gridSpan w:val="3"/>
            <w:tcBorders>
              <w:left w:val="single" w:sz="4" w:space="0" w:color="auto"/>
            </w:tcBorders>
            <w:shd w:val="clear" w:color="auto" w:fill="FFFFFF"/>
            <w:vAlign w:val="center"/>
          </w:tcPr>
          <w:p w14:paraId="7B850E5C" w14:textId="77777777" w:rsidR="00075E39" w:rsidRPr="00075E39" w:rsidRDefault="00075E39" w:rsidP="00075E39">
            <w:pPr>
              <w:spacing w:after="120" w:line="360" w:lineRule="auto"/>
              <w:rPr>
                <w:rFonts w:ascii="Arial" w:hAnsi="Arial" w:cs="Arial"/>
                <w:b/>
              </w:rPr>
            </w:pPr>
          </w:p>
        </w:tc>
      </w:tr>
      <w:tr w:rsidR="00075E39" w:rsidRPr="00075E39" w14:paraId="38644799" w14:textId="77777777" w:rsidTr="002D20E2">
        <w:trPr>
          <w:trHeight w:val="480"/>
        </w:trPr>
        <w:tc>
          <w:tcPr>
            <w:tcW w:w="2787" w:type="dxa"/>
            <w:gridSpan w:val="3"/>
            <w:shd w:val="clear" w:color="auto" w:fill="DBE5F1"/>
            <w:vAlign w:val="center"/>
          </w:tcPr>
          <w:p w14:paraId="1330F528" w14:textId="77777777" w:rsidR="00075E39" w:rsidRPr="00075E39" w:rsidRDefault="00075E39" w:rsidP="00075E39">
            <w:pPr>
              <w:spacing w:after="120" w:line="360" w:lineRule="auto"/>
              <w:rPr>
                <w:rFonts w:ascii="Arial" w:hAnsi="Arial" w:cs="Arial"/>
                <w:b/>
              </w:rPr>
            </w:pPr>
            <w:r w:rsidRPr="00075E39">
              <w:rPr>
                <w:rFonts w:ascii="Arial" w:hAnsi="Arial" w:cs="Arial"/>
                <w:b/>
              </w:rPr>
              <w:t>Audit Ref No:</w:t>
            </w:r>
          </w:p>
        </w:tc>
        <w:tc>
          <w:tcPr>
            <w:tcW w:w="6789" w:type="dxa"/>
            <w:gridSpan w:val="6"/>
            <w:shd w:val="clear" w:color="auto" w:fill="FFFFFF"/>
            <w:vAlign w:val="center"/>
          </w:tcPr>
          <w:p w14:paraId="5839B1BB" w14:textId="77777777" w:rsidR="00075E39" w:rsidRPr="00075E39" w:rsidRDefault="00075E39" w:rsidP="00075E39">
            <w:pPr>
              <w:spacing w:after="120" w:line="360" w:lineRule="auto"/>
              <w:rPr>
                <w:rFonts w:ascii="Arial" w:hAnsi="Arial" w:cs="Arial"/>
                <w:b/>
              </w:rPr>
            </w:pPr>
          </w:p>
        </w:tc>
      </w:tr>
    </w:tbl>
    <w:p w14:paraId="7A1B8B4D" w14:textId="77777777" w:rsidR="00075E39" w:rsidRPr="00075E39" w:rsidRDefault="00075E39" w:rsidP="00075E39">
      <w:pPr>
        <w:spacing w:after="120" w:line="360" w:lineRule="auto"/>
        <w:rPr>
          <w:rFonts w:ascii="Arial" w:hAnsi="Arial" w:cs="Arial"/>
        </w:rPr>
      </w:pPr>
    </w:p>
    <w:p w14:paraId="0DBBF732" w14:textId="77777777" w:rsidR="00096BE5" w:rsidRDefault="00096BE5"/>
    <w:sectPr w:rsidR="00096B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F4E85"/>
    <w:multiLevelType w:val="multilevel"/>
    <w:tmpl w:val="00CA7D72"/>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26011E28"/>
    <w:multiLevelType w:val="multilevel"/>
    <w:tmpl w:val="2E62E04E"/>
    <w:lvl w:ilvl="0">
      <w:start w:val="1"/>
      <w:numFmt w:val="decimal"/>
      <w:lvlText w:val="%1."/>
      <w:lvlJc w:val="left"/>
      <w:pPr>
        <w:ind w:left="720" w:firstLine="360"/>
      </w:pPr>
      <w:rPr>
        <w:color w:val="FFFFFF"/>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67045E57"/>
    <w:multiLevelType w:val="hybridMultilevel"/>
    <w:tmpl w:val="AB72A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5E39"/>
    <w:rsid w:val="00075E39"/>
    <w:rsid w:val="00096BE5"/>
    <w:rsid w:val="002840CE"/>
    <w:rsid w:val="002D34D8"/>
    <w:rsid w:val="00387810"/>
    <w:rsid w:val="005575DC"/>
    <w:rsid w:val="006873A1"/>
    <w:rsid w:val="007C1A6C"/>
    <w:rsid w:val="008B451C"/>
    <w:rsid w:val="00AD45CC"/>
    <w:rsid w:val="00CE0455"/>
    <w:rsid w:val="00CE1E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09451"/>
  <w15:docId w15:val="{1E366CD2-9448-BB4E-B0D7-4F58BC523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5E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5E39"/>
    <w:rPr>
      <w:rFonts w:ascii="Tahoma" w:hAnsi="Tahoma" w:cs="Tahoma"/>
      <w:sz w:val="16"/>
      <w:szCs w:val="16"/>
    </w:rPr>
  </w:style>
  <w:style w:type="paragraph" w:styleId="ListParagraph">
    <w:name w:val="List Paragraph"/>
    <w:basedOn w:val="Normal"/>
    <w:uiPriority w:val="34"/>
    <w:qFormat/>
    <w:rsid w:val="00CE1E22"/>
    <w:pPr>
      <w:ind w:left="720"/>
      <w:contextualSpacing/>
    </w:pPr>
  </w:style>
  <w:style w:type="character" w:styleId="Hyperlink">
    <w:name w:val="Hyperlink"/>
    <w:basedOn w:val="DefaultParagraphFont"/>
    <w:uiPriority w:val="99"/>
    <w:unhideWhenUsed/>
    <w:rsid w:val="00CE1E22"/>
    <w:rPr>
      <w:color w:val="0000FF" w:themeColor="hyperlink"/>
      <w:u w:val="single"/>
    </w:rPr>
  </w:style>
  <w:style w:type="paragraph" w:customStyle="1" w:styleId="EndNoteBibliography">
    <w:name w:val="EndNote Bibliography"/>
    <w:basedOn w:val="Normal"/>
    <w:link w:val="EndNoteBibliographyChar"/>
    <w:rsid w:val="002D34D8"/>
    <w:pPr>
      <w:spacing w:after="0" w:line="240" w:lineRule="auto"/>
    </w:pPr>
    <w:rPr>
      <w:rFonts w:ascii="Calibri" w:hAnsi="Calibri" w:cs="Calibri"/>
      <w:sz w:val="24"/>
      <w:szCs w:val="24"/>
      <w:lang w:val="en-US"/>
    </w:rPr>
  </w:style>
  <w:style w:type="character" w:customStyle="1" w:styleId="EndNoteBibliographyChar">
    <w:name w:val="EndNote Bibliography Char"/>
    <w:basedOn w:val="DefaultParagraphFont"/>
    <w:link w:val="EndNoteBibliography"/>
    <w:rsid w:val="002D34D8"/>
    <w:rPr>
      <w:rFonts w:ascii="Calibri" w:hAnsi="Calibri" w:cs="Calibri"/>
      <w:sz w:val="24"/>
      <w:szCs w:val="24"/>
      <w:lang w:val="en-US"/>
    </w:rPr>
  </w:style>
  <w:style w:type="character" w:styleId="UnresolvedMention">
    <w:name w:val="Unresolved Mention"/>
    <w:basedOn w:val="DefaultParagraphFont"/>
    <w:uiPriority w:val="99"/>
    <w:semiHidden/>
    <w:unhideWhenUsed/>
    <w:rsid w:val="002D34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4889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bhilash.jain@n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mperial.audit@nhs.net" TargetMode="External"/><Relationship Id="rId5" Type="http://schemas.openxmlformats.org/officeDocument/2006/relationships/hyperlink" Target="mailto:imperial.informationgovernanceadvice@nhs.ne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E47948FB07F448FA218C864E5A2C8DA"/>
        <w:category>
          <w:name w:val="General"/>
          <w:gallery w:val="placeholder"/>
        </w:category>
        <w:types>
          <w:type w:val="bbPlcHdr"/>
        </w:types>
        <w:behaviors>
          <w:behavior w:val="content"/>
        </w:behaviors>
        <w:guid w:val="{39C57359-2A2D-405F-A544-60E1BE28E38E}"/>
      </w:docPartPr>
      <w:docPartBody>
        <w:p w:rsidR="004739ED" w:rsidRDefault="004B3833" w:rsidP="004B3833">
          <w:pPr>
            <w:pStyle w:val="4E47948FB07F448FA218C864E5A2C8DA"/>
          </w:pPr>
          <w:r w:rsidRPr="005C062D">
            <w:rPr>
              <w:rStyle w:val="PlaceholderText"/>
              <w:rFonts w:cs="Arial"/>
              <w:szCs w:val="20"/>
            </w:rPr>
            <w:t>Choose an item.</w:t>
          </w:r>
        </w:p>
      </w:docPartBody>
    </w:docPart>
    <w:docPart>
      <w:docPartPr>
        <w:name w:val="3F748060B744475A80D6FDBD07F38784"/>
        <w:category>
          <w:name w:val="General"/>
          <w:gallery w:val="placeholder"/>
        </w:category>
        <w:types>
          <w:type w:val="bbPlcHdr"/>
        </w:types>
        <w:behaviors>
          <w:behavior w:val="content"/>
        </w:behaviors>
        <w:guid w:val="{FDEFB83F-7FE0-47AB-9F8C-33EC346D3BAC}"/>
      </w:docPartPr>
      <w:docPartBody>
        <w:p w:rsidR="004739ED" w:rsidRDefault="004B3833" w:rsidP="004B3833">
          <w:pPr>
            <w:pStyle w:val="3F748060B744475A80D6FDBD07F38784"/>
          </w:pPr>
          <w:r w:rsidRPr="005C062D">
            <w:rPr>
              <w:rStyle w:val="PlaceholderText"/>
              <w:rFonts w:cs="Arial"/>
              <w:szCs w:val="20"/>
            </w:rPr>
            <w:t>Choose an item.</w:t>
          </w:r>
        </w:p>
      </w:docPartBody>
    </w:docPart>
    <w:docPart>
      <w:docPartPr>
        <w:name w:val="2EE4387F16FA41D2BE0FC10CC890F486"/>
        <w:category>
          <w:name w:val="General"/>
          <w:gallery w:val="placeholder"/>
        </w:category>
        <w:types>
          <w:type w:val="bbPlcHdr"/>
        </w:types>
        <w:behaviors>
          <w:behavior w:val="content"/>
        </w:behaviors>
        <w:guid w:val="{DBD2B09D-F817-4243-86FA-6EC509D72383}"/>
      </w:docPartPr>
      <w:docPartBody>
        <w:p w:rsidR="004739ED" w:rsidRDefault="004B3833" w:rsidP="004B3833">
          <w:pPr>
            <w:pStyle w:val="2EE4387F16FA41D2BE0FC10CC890F486"/>
          </w:pPr>
          <w:r w:rsidRPr="006B490F">
            <w:rPr>
              <w:rStyle w:val="PlaceholderText"/>
              <w:rFonts w:cs="Arial"/>
              <w:color w:val="808080" w:themeColor="background1" w:themeShade="80"/>
              <w:szCs w:val="20"/>
            </w:rPr>
            <w:t>Choose an item.</w:t>
          </w:r>
        </w:p>
      </w:docPartBody>
    </w:docPart>
    <w:docPart>
      <w:docPartPr>
        <w:name w:val="384D94071C6447FEBA7FBB91CA0E63F1"/>
        <w:category>
          <w:name w:val="General"/>
          <w:gallery w:val="placeholder"/>
        </w:category>
        <w:types>
          <w:type w:val="bbPlcHdr"/>
        </w:types>
        <w:behaviors>
          <w:behavior w:val="content"/>
        </w:behaviors>
        <w:guid w:val="{ACADE4A7-1A32-4EA6-BFF9-5D1859AD85C8}"/>
      </w:docPartPr>
      <w:docPartBody>
        <w:p w:rsidR="004739ED" w:rsidRDefault="004B3833" w:rsidP="004B3833">
          <w:pPr>
            <w:pStyle w:val="384D94071C6447FEBA7FBB91CA0E63F1"/>
          </w:pPr>
          <w:r w:rsidRPr="00680EE5">
            <w:rPr>
              <w:rStyle w:val="PlaceholderText"/>
            </w:rPr>
            <w:t>Choose an item.</w:t>
          </w:r>
        </w:p>
      </w:docPartBody>
    </w:docPart>
    <w:docPart>
      <w:docPartPr>
        <w:name w:val="E112D2CD96024DEABBEE9598CA410FDF"/>
        <w:category>
          <w:name w:val="General"/>
          <w:gallery w:val="placeholder"/>
        </w:category>
        <w:types>
          <w:type w:val="bbPlcHdr"/>
        </w:types>
        <w:behaviors>
          <w:behavior w:val="content"/>
        </w:behaviors>
        <w:guid w:val="{E4FCAB76-109C-453E-9192-3CBC338883B3}"/>
      </w:docPartPr>
      <w:docPartBody>
        <w:p w:rsidR="004739ED" w:rsidRDefault="004B3833" w:rsidP="004B3833">
          <w:pPr>
            <w:pStyle w:val="E112D2CD96024DEABBEE9598CA410FDF"/>
          </w:pPr>
          <w:r w:rsidRPr="00680EE5">
            <w:rPr>
              <w:rStyle w:val="PlaceholderText"/>
            </w:rPr>
            <w:t>Choose an item.</w:t>
          </w:r>
        </w:p>
      </w:docPartBody>
    </w:docPart>
    <w:docPart>
      <w:docPartPr>
        <w:name w:val="06EB4E36AD6C444088CEA63FD5A0ED13"/>
        <w:category>
          <w:name w:val="General"/>
          <w:gallery w:val="placeholder"/>
        </w:category>
        <w:types>
          <w:type w:val="bbPlcHdr"/>
        </w:types>
        <w:behaviors>
          <w:behavior w:val="content"/>
        </w:behaviors>
        <w:guid w:val="{B906C607-6394-4DAD-A3A8-BC12EFF1355E}"/>
      </w:docPartPr>
      <w:docPartBody>
        <w:p w:rsidR="004739ED" w:rsidRDefault="004B3833" w:rsidP="004B3833">
          <w:pPr>
            <w:pStyle w:val="06EB4E36AD6C444088CEA63FD5A0ED13"/>
          </w:pPr>
          <w:r w:rsidRPr="00680EE5">
            <w:rPr>
              <w:rStyle w:val="PlaceholderText"/>
            </w:rPr>
            <w:t>Choose an item.</w:t>
          </w:r>
        </w:p>
      </w:docPartBody>
    </w:docPart>
    <w:docPart>
      <w:docPartPr>
        <w:name w:val="1513FF7A4F0C421DA5764675AA451F60"/>
        <w:category>
          <w:name w:val="General"/>
          <w:gallery w:val="placeholder"/>
        </w:category>
        <w:types>
          <w:type w:val="bbPlcHdr"/>
        </w:types>
        <w:behaviors>
          <w:behavior w:val="content"/>
        </w:behaviors>
        <w:guid w:val="{932F71DA-7730-4DED-84F6-4CAA4E4DAEC9}"/>
      </w:docPartPr>
      <w:docPartBody>
        <w:p w:rsidR="004739ED" w:rsidRDefault="004B3833" w:rsidP="004B3833">
          <w:pPr>
            <w:pStyle w:val="1513FF7A4F0C421DA5764675AA451F60"/>
          </w:pPr>
          <w:r w:rsidRPr="00680EE5">
            <w:rPr>
              <w:rStyle w:val="PlaceholderText"/>
            </w:rPr>
            <w:t>Choose an item.</w:t>
          </w:r>
        </w:p>
      </w:docPartBody>
    </w:docPart>
    <w:docPart>
      <w:docPartPr>
        <w:name w:val="1C7A247C1A414DC494ECBA3C4730F0A4"/>
        <w:category>
          <w:name w:val="General"/>
          <w:gallery w:val="placeholder"/>
        </w:category>
        <w:types>
          <w:type w:val="bbPlcHdr"/>
        </w:types>
        <w:behaviors>
          <w:behavior w:val="content"/>
        </w:behaviors>
        <w:guid w:val="{A496CF2B-2171-435E-924A-119785751B59}"/>
      </w:docPartPr>
      <w:docPartBody>
        <w:p w:rsidR="004739ED" w:rsidRDefault="004B3833" w:rsidP="004B3833">
          <w:pPr>
            <w:pStyle w:val="1C7A247C1A414DC494ECBA3C4730F0A4"/>
          </w:pPr>
          <w:r w:rsidRPr="00680EE5">
            <w:rPr>
              <w:rStyle w:val="PlaceholderText"/>
            </w:rPr>
            <w:t>Choose an item.</w:t>
          </w:r>
        </w:p>
      </w:docPartBody>
    </w:docPart>
    <w:docPart>
      <w:docPartPr>
        <w:name w:val="9F4B0411EDF84136BBF6B57224A6B663"/>
        <w:category>
          <w:name w:val="General"/>
          <w:gallery w:val="placeholder"/>
        </w:category>
        <w:types>
          <w:type w:val="bbPlcHdr"/>
        </w:types>
        <w:behaviors>
          <w:behavior w:val="content"/>
        </w:behaviors>
        <w:guid w:val="{C5E63CB9-CAA4-4F3F-A149-13E3A787DEC5}"/>
      </w:docPartPr>
      <w:docPartBody>
        <w:p w:rsidR="004739ED" w:rsidRDefault="004B3833" w:rsidP="004B3833">
          <w:pPr>
            <w:pStyle w:val="9F4B0411EDF84136BBF6B57224A6B663"/>
          </w:pPr>
          <w:r w:rsidRPr="00680EE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3833"/>
    <w:rsid w:val="00354714"/>
    <w:rsid w:val="004559BF"/>
    <w:rsid w:val="004739ED"/>
    <w:rsid w:val="004B38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3833"/>
    <w:rPr>
      <w:color w:val="808080"/>
    </w:rPr>
  </w:style>
  <w:style w:type="paragraph" w:customStyle="1" w:styleId="4E47948FB07F448FA218C864E5A2C8DA">
    <w:name w:val="4E47948FB07F448FA218C864E5A2C8DA"/>
    <w:rsid w:val="004B3833"/>
  </w:style>
  <w:style w:type="paragraph" w:customStyle="1" w:styleId="3F748060B744475A80D6FDBD07F38784">
    <w:name w:val="3F748060B744475A80D6FDBD07F38784"/>
    <w:rsid w:val="004B3833"/>
  </w:style>
  <w:style w:type="paragraph" w:customStyle="1" w:styleId="2EE4387F16FA41D2BE0FC10CC890F486">
    <w:name w:val="2EE4387F16FA41D2BE0FC10CC890F486"/>
    <w:rsid w:val="004B3833"/>
  </w:style>
  <w:style w:type="paragraph" w:customStyle="1" w:styleId="384D94071C6447FEBA7FBB91CA0E63F1">
    <w:name w:val="384D94071C6447FEBA7FBB91CA0E63F1"/>
    <w:rsid w:val="004B3833"/>
  </w:style>
  <w:style w:type="paragraph" w:customStyle="1" w:styleId="E112D2CD96024DEABBEE9598CA410FDF">
    <w:name w:val="E112D2CD96024DEABBEE9598CA410FDF"/>
    <w:rsid w:val="004B3833"/>
  </w:style>
  <w:style w:type="paragraph" w:customStyle="1" w:styleId="06EB4E36AD6C444088CEA63FD5A0ED13">
    <w:name w:val="06EB4E36AD6C444088CEA63FD5A0ED13"/>
    <w:rsid w:val="004B3833"/>
  </w:style>
  <w:style w:type="paragraph" w:customStyle="1" w:styleId="1513FF7A4F0C421DA5764675AA451F60">
    <w:name w:val="1513FF7A4F0C421DA5764675AA451F60"/>
    <w:rsid w:val="004B3833"/>
  </w:style>
  <w:style w:type="paragraph" w:customStyle="1" w:styleId="1C7A247C1A414DC494ECBA3C4730F0A4">
    <w:name w:val="1C7A247C1A414DC494ECBA3C4730F0A4"/>
    <w:rsid w:val="004B3833"/>
  </w:style>
  <w:style w:type="paragraph" w:customStyle="1" w:styleId="9F4B0411EDF84136BBF6B57224A6B663">
    <w:name w:val="9F4B0411EDF84136BBF6B57224A6B663"/>
    <w:rsid w:val="004B38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872</Words>
  <Characters>4976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Imperial College Healthcare NHS Trust</Company>
  <LinksUpToDate>false</LinksUpToDate>
  <CharactersWithSpaces>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Whiteley, Nicola</dc:creator>
  <cp:lastModifiedBy>Nolan, Grant</cp:lastModifiedBy>
  <cp:revision>2</cp:revision>
  <dcterms:created xsi:type="dcterms:W3CDTF">2020-02-04T11:42:00Z</dcterms:created>
  <dcterms:modified xsi:type="dcterms:W3CDTF">2020-02-04T11:42:00Z</dcterms:modified>
</cp:coreProperties>
</file>